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8F" w:rsidRPr="00AE0AC3" w:rsidRDefault="00DC568F" w:rsidP="001D5A2A">
      <w:pPr>
        <w:pStyle w:val="ConsPlusTitle"/>
        <w:jc w:val="center"/>
        <w:rPr>
          <w:rFonts w:ascii="Times New Roman" w:hAnsi="Times New Roman" w:cs="Times New Roman"/>
          <w:sz w:val="28"/>
          <w:szCs w:val="28"/>
        </w:rPr>
      </w:pPr>
      <w:bookmarkStart w:id="0" w:name="P35"/>
      <w:bookmarkEnd w:id="0"/>
    </w:p>
    <w:p w:rsidR="00DC568F" w:rsidRPr="00AE0AC3" w:rsidRDefault="00DC568F" w:rsidP="001D5A2A">
      <w:pPr>
        <w:pStyle w:val="ConsPlusTitle"/>
        <w:jc w:val="center"/>
        <w:rPr>
          <w:rFonts w:ascii="Times New Roman" w:hAnsi="Times New Roman" w:cs="Times New Roman"/>
          <w:sz w:val="28"/>
          <w:szCs w:val="28"/>
        </w:rPr>
      </w:pPr>
    </w:p>
    <w:p w:rsidR="00DC568F" w:rsidRPr="00AE0AC3" w:rsidRDefault="00DC568F" w:rsidP="001D5A2A">
      <w:pPr>
        <w:pStyle w:val="ConsPlusTitle"/>
        <w:jc w:val="center"/>
        <w:rPr>
          <w:rFonts w:ascii="Times New Roman" w:hAnsi="Times New Roman" w:cs="Times New Roman"/>
          <w:sz w:val="28"/>
          <w:szCs w:val="28"/>
        </w:rPr>
      </w:pPr>
    </w:p>
    <w:p w:rsidR="00DC568F" w:rsidRPr="00AE0AC3" w:rsidRDefault="00DC568F" w:rsidP="001D5A2A">
      <w:pPr>
        <w:pStyle w:val="ConsPlusTitle"/>
        <w:jc w:val="center"/>
        <w:rPr>
          <w:rFonts w:ascii="Times New Roman" w:hAnsi="Times New Roman" w:cs="Times New Roman"/>
          <w:sz w:val="28"/>
          <w:szCs w:val="28"/>
        </w:rPr>
      </w:pPr>
    </w:p>
    <w:p w:rsidR="00DC568F" w:rsidRPr="00AE0AC3" w:rsidRDefault="00DC568F" w:rsidP="001D5A2A">
      <w:pPr>
        <w:pStyle w:val="ConsPlusTitle"/>
        <w:jc w:val="center"/>
        <w:rPr>
          <w:rFonts w:ascii="Times New Roman" w:hAnsi="Times New Roman" w:cs="Times New Roman"/>
          <w:sz w:val="28"/>
          <w:szCs w:val="28"/>
        </w:rPr>
      </w:pPr>
    </w:p>
    <w:p w:rsidR="00DC568F" w:rsidRPr="00AE0AC3" w:rsidRDefault="00DC568F" w:rsidP="001D5A2A">
      <w:pPr>
        <w:pStyle w:val="ConsPlusTitle"/>
        <w:jc w:val="center"/>
        <w:rPr>
          <w:rFonts w:ascii="Times New Roman" w:hAnsi="Times New Roman" w:cs="Times New Roman"/>
          <w:sz w:val="28"/>
          <w:szCs w:val="28"/>
        </w:rPr>
      </w:pPr>
    </w:p>
    <w:p w:rsidR="009C3B66" w:rsidRPr="00AE0AC3" w:rsidRDefault="009C3B66" w:rsidP="001D5A2A">
      <w:pPr>
        <w:pStyle w:val="ConsPlusTitle"/>
        <w:jc w:val="center"/>
        <w:rPr>
          <w:rFonts w:ascii="Times New Roman" w:hAnsi="Times New Roman" w:cs="Times New Roman"/>
          <w:sz w:val="28"/>
          <w:szCs w:val="28"/>
        </w:rPr>
      </w:pPr>
    </w:p>
    <w:p w:rsidR="009C3B66" w:rsidRPr="00AE0AC3" w:rsidRDefault="009C3B66" w:rsidP="001D5A2A">
      <w:pPr>
        <w:pStyle w:val="ConsPlusTitle"/>
        <w:jc w:val="center"/>
        <w:rPr>
          <w:rFonts w:ascii="Times New Roman" w:hAnsi="Times New Roman" w:cs="Times New Roman"/>
          <w:sz w:val="28"/>
          <w:szCs w:val="28"/>
        </w:rPr>
      </w:pPr>
    </w:p>
    <w:p w:rsidR="00A80851" w:rsidRPr="00AE0AC3" w:rsidRDefault="00A80851" w:rsidP="00A63B62">
      <w:pPr>
        <w:pStyle w:val="ConsPlusTitle"/>
        <w:spacing w:line="360" w:lineRule="auto"/>
        <w:jc w:val="center"/>
        <w:rPr>
          <w:rFonts w:ascii="Times New Roman" w:hAnsi="Times New Roman" w:cs="Times New Roman"/>
          <w:sz w:val="28"/>
          <w:szCs w:val="28"/>
        </w:rPr>
      </w:pPr>
      <w:r w:rsidRPr="00AE0AC3">
        <w:rPr>
          <w:rFonts w:ascii="Times New Roman" w:hAnsi="Times New Roman" w:cs="Times New Roman"/>
          <w:sz w:val="28"/>
          <w:szCs w:val="28"/>
        </w:rPr>
        <w:t>ПОЛОЖЕНИЕ</w:t>
      </w:r>
    </w:p>
    <w:p w:rsidR="00A80851" w:rsidRPr="00AE0AC3" w:rsidRDefault="00A80851" w:rsidP="00A63B62">
      <w:pPr>
        <w:pStyle w:val="ConsPlusTitle"/>
        <w:spacing w:line="360" w:lineRule="auto"/>
        <w:jc w:val="center"/>
        <w:rPr>
          <w:rFonts w:ascii="Times New Roman" w:hAnsi="Times New Roman" w:cs="Times New Roman"/>
          <w:sz w:val="28"/>
          <w:szCs w:val="28"/>
        </w:rPr>
      </w:pPr>
      <w:r w:rsidRPr="00AE0AC3">
        <w:rPr>
          <w:rFonts w:ascii="Times New Roman" w:hAnsi="Times New Roman" w:cs="Times New Roman"/>
          <w:sz w:val="28"/>
          <w:szCs w:val="28"/>
        </w:rPr>
        <w:t>О ЗАКУПКАХ ТОВАРОВ, РАБОТ, УСЛУГ ДЛЯ НУЖД</w:t>
      </w:r>
    </w:p>
    <w:p w:rsidR="00A80851" w:rsidRPr="00AE0AC3" w:rsidRDefault="008B5520" w:rsidP="00A63B62">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Западно – Сибирское </w:t>
      </w:r>
      <w:r w:rsidR="00A80851" w:rsidRPr="00AE0AC3">
        <w:rPr>
          <w:rFonts w:ascii="Times New Roman" w:hAnsi="Times New Roman" w:cs="Times New Roman"/>
          <w:sz w:val="28"/>
          <w:szCs w:val="28"/>
        </w:rPr>
        <w:t xml:space="preserve">ОАО  </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О</w:t>
      </w:r>
      <w:r>
        <w:rPr>
          <w:rFonts w:ascii="Times New Roman" w:hAnsi="Times New Roman" w:cs="Times New Roman"/>
          <w:sz w:val="28"/>
          <w:szCs w:val="28"/>
        </w:rPr>
        <w:t>боронпромкомплекс</w:t>
      </w:r>
      <w:r w:rsidR="00973258" w:rsidRPr="00AE0AC3">
        <w:rPr>
          <w:rFonts w:ascii="Times New Roman" w:hAnsi="Times New Roman" w:cs="Times New Roman"/>
          <w:sz w:val="28"/>
          <w:szCs w:val="28"/>
        </w:rPr>
        <w:t>»</w:t>
      </w:r>
    </w:p>
    <w:p w:rsidR="00A63B62" w:rsidRPr="00074112" w:rsidRDefault="007A26CB" w:rsidP="008B552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(новая редакция)</w:t>
      </w:r>
    </w:p>
    <w:p w:rsidR="00DE27AA" w:rsidRPr="00AE0AC3" w:rsidRDefault="00DE27AA" w:rsidP="001D5A2A">
      <w:pPr>
        <w:pStyle w:val="ConsPlusTitle"/>
        <w:jc w:val="center"/>
        <w:rPr>
          <w:rFonts w:ascii="Times New Roman" w:hAnsi="Times New Roman" w:cs="Times New Roman"/>
          <w:i/>
          <w:sz w:val="28"/>
          <w:szCs w:val="28"/>
        </w:rPr>
      </w:pPr>
    </w:p>
    <w:p w:rsidR="00DC568F" w:rsidRPr="00AE0AC3" w:rsidRDefault="00DC568F" w:rsidP="001D5A2A">
      <w:pPr>
        <w:pStyle w:val="ConsPlusNormal"/>
        <w:jc w:val="both"/>
        <w:rPr>
          <w:rFonts w:ascii="Times New Roman" w:hAnsi="Times New Roman" w:cs="Times New Roman"/>
          <w:i/>
          <w:sz w:val="28"/>
          <w:szCs w:val="28"/>
        </w:rPr>
      </w:pPr>
      <w:r w:rsidRPr="00AE0AC3">
        <w:rPr>
          <w:rFonts w:ascii="Times New Roman" w:hAnsi="Times New Roman" w:cs="Times New Roman"/>
          <w:i/>
          <w:sz w:val="28"/>
          <w:szCs w:val="28"/>
        </w:rPr>
        <w:br w:type="page"/>
      </w:r>
    </w:p>
    <w:p w:rsidR="00DC568F" w:rsidRPr="00AE0AC3" w:rsidRDefault="00DC568F"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СОДЕРЖАНИЕ</w:t>
      </w:r>
    </w:p>
    <w:p w:rsidR="00DC568F" w:rsidRPr="00AE0AC3" w:rsidRDefault="00DC568F" w:rsidP="001D5A2A">
      <w:pPr>
        <w:pStyle w:val="ConsPlusNormal"/>
        <w:ind w:firstLine="540"/>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9"/>
        <w:gridCol w:w="7052"/>
        <w:gridCol w:w="1060"/>
      </w:tblGrid>
      <w:tr w:rsidR="00AE0AC3" w:rsidRPr="00AE0AC3" w:rsidTr="004D7A7F">
        <w:tc>
          <w:tcPr>
            <w:tcW w:w="1459" w:type="dxa"/>
          </w:tcPr>
          <w:p w:rsidR="00DC568F" w:rsidRPr="00AE0AC3" w:rsidRDefault="00957C29" w:rsidP="001D5A2A">
            <w:pPr>
              <w:pStyle w:val="ConsPlusNormal"/>
              <w:jc w:val="center"/>
              <w:rPr>
                <w:rFonts w:ascii="Times New Roman" w:hAnsi="Times New Roman" w:cs="Times New Roman"/>
                <w:sz w:val="28"/>
                <w:szCs w:val="28"/>
              </w:rPr>
            </w:pPr>
            <w:r w:rsidRPr="00AE0AC3">
              <w:rPr>
                <w:rFonts w:ascii="Times New Roman" w:hAnsi="Times New Roman" w:cs="Times New Roman"/>
                <w:sz w:val="28"/>
                <w:szCs w:val="28"/>
              </w:rPr>
              <w:t>№ </w:t>
            </w:r>
            <w:r w:rsidR="006F180C" w:rsidRPr="00AE0AC3">
              <w:rPr>
                <w:rFonts w:ascii="Times New Roman" w:hAnsi="Times New Roman" w:cs="Times New Roman"/>
                <w:sz w:val="28"/>
                <w:szCs w:val="28"/>
              </w:rPr>
              <w:t>раздела</w:t>
            </w:r>
          </w:p>
        </w:tc>
        <w:tc>
          <w:tcPr>
            <w:tcW w:w="7052" w:type="dxa"/>
          </w:tcPr>
          <w:p w:rsidR="00DC568F" w:rsidRPr="00AE0AC3" w:rsidRDefault="00DC568F" w:rsidP="001D5A2A">
            <w:pPr>
              <w:pStyle w:val="ConsPlusNormal"/>
              <w:jc w:val="center"/>
              <w:rPr>
                <w:rFonts w:ascii="Times New Roman" w:hAnsi="Times New Roman" w:cs="Times New Roman"/>
                <w:sz w:val="28"/>
                <w:szCs w:val="28"/>
              </w:rPr>
            </w:pPr>
            <w:r w:rsidRPr="00AE0AC3">
              <w:rPr>
                <w:rFonts w:ascii="Times New Roman" w:hAnsi="Times New Roman" w:cs="Times New Roman"/>
                <w:sz w:val="28"/>
                <w:szCs w:val="28"/>
              </w:rPr>
              <w:t>Наименование раздела</w:t>
            </w:r>
          </w:p>
        </w:tc>
        <w:tc>
          <w:tcPr>
            <w:tcW w:w="1060" w:type="dxa"/>
          </w:tcPr>
          <w:p w:rsidR="00DC568F" w:rsidRPr="00AE0AC3" w:rsidRDefault="00DC568F" w:rsidP="001D5A2A">
            <w:pPr>
              <w:pStyle w:val="ConsPlusNormal"/>
              <w:jc w:val="center"/>
              <w:rPr>
                <w:rFonts w:ascii="Times New Roman" w:hAnsi="Times New Roman" w:cs="Times New Roman"/>
                <w:sz w:val="28"/>
                <w:szCs w:val="28"/>
              </w:rPr>
            </w:pPr>
            <w:r w:rsidRPr="00AE0AC3">
              <w:rPr>
                <w:rFonts w:ascii="Times New Roman" w:hAnsi="Times New Roman" w:cs="Times New Roman"/>
                <w:sz w:val="28"/>
                <w:szCs w:val="28"/>
              </w:rPr>
              <w:t xml:space="preserve">Стр. </w:t>
            </w:r>
          </w:p>
          <w:p w:rsidR="0089579A" w:rsidRPr="00AE0AC3" w:rsidRDefault="0089579A" w:rsidP="001D5A2A">
            <w:pPr>
              <w:pStyle w:val="ConsPlusNormal"/>
              <w:jc w:val="center"/>
              <w:rPr>
                <w:rFonts w:ascii="Times New Roman" w:hAnsi="Times New Roman" w:cs="Times New Roman"/>
                <w:sz w:val="28"/>
                <w:szCs w:val="28"/>
              </w:rPr>
            </w:pPr>
          </w:p>
        </w:tc>
      </w:tr>
      <w:tr w:rsidR="00AE0AC3" w:rsidRPr="00AE0AC3" w:rsidTr="004D7A7F">
        <w:tc>
          <w:tcPr>
            <w:tcW w:w="1459" w:type="dxa"/>
          </w:tcPr>
          <w:p w:rsidR="00DC568F" w:rsidRPr="00AE0AC3" w:rsidRDefault="00DC568F" w:rsidP="003442C5">
            <w:pPr>
              <w:pStyle w:val="ConsPlusNormal"/>
              <w:spacing w:before="120"/>
              <w:jc w:val="center"/>
              <w:rPr>
                <w:rFonts w:ascii="Times New Roman" w:hAnsi="Times New Roman" w:cs="Times New Roman"/>
                <w:sz w:val="28"/>
                <w:szCs w:val="28"/>
              </w:rPr>
            </w:pPr>
          </w:p>
        </w:tc>
        <w:tc>
          <w:tcPr>
            <w:tcW w:w="7052" w:type="dxa"/>
          </w:tcPr>
          <w:p w:rsidR="00DC568F" w:rsidRPr="00AE0AC3" w:rsidRDefault="007A61B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Термины и определения</w:t>
            </w:r>
          </w:p>
        </w:tc>
        <w:tc>
          <w:tcPr>
            <w:tcW w:w="1060" w:type="dxa"/>
          </w:tcPr>
          <w:p w:rsidR="00DC568F" w:rsidRPr="00AE0AC3" w:rsidRDefault="006F180C" w:rsidP="002C2577">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3</w:t>
            </w:r>
          </w:p>
        </w:tc>
      </w:tr>
      <w:tr w:rsidR="00AE0AC3" w:rsidRPr="00AE0AC3" w:rsidTr="004D7A7F">
        <w:tc>
          <w:tcPr>
            <w:tcW w:w="1459" w:type="dxa"/>
          </w:tcPr>
          <w:p w:rsidR="00DC568F" w:rsidRPr="00AE0AC3" w:rsidRDefault="006F180C"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1.</w:t>
            </w:r>
          </w:p>
        </w:tc>
        <w:tc>
          <w:tcPr>
            <w:tcW w:w="7052" w:type="dxa"/>
          </w:tcPr>
          <w:p w:rsidR="00DC568F" w:rsidRPr="00AE0AC3" w:rsidRDefault="007A61B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Предмет и цели регулирования настоящего положения</w:t>
            </w:r>
          </w:p>
        </w:tc>
        <w:tc>
          <w:tcPr>
            <w:tcW w:w="1060" w:type="dxa"/>
          </w:tcPr>
          <w:p w:rsidR="00DC568F" w:rsidRPr="00AE0AC3" w:rsidRDefault="0089579A" w:rsidP="002C2577">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6</w:t>
            </w:r>
          </w:p>
        </w:tc>
      </w:tr>
      <w:tr w:rsidR="00AE0AC3" w:rsidRPr="00AE0AC3" w:rsidTr="004D7A7F">
        <w:tc>
          <w:tcPr>
            <w:tcW w:w="1459" w:type="dxa"/>
          </w:tcPr>
          <w:p w:rsidR="00DC568F" w:rsidRPr="00AE0AC3" w:rsidRDefault="006F180C"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2.</w:t>
            </w:r>
          </w:p>
        </w:tc>
        <w:tc>
          <w:tcPr>
            <w:tcW w:w="7052" w:type="dxa"/>
          </w:tcPr>
          <w:p w:rsidR="00DC568F" w:rsidRPr="00AE0AC3" w:rsidRDefault="007A61B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Порядок подготовки процедур закупки</w:t>
            </w:r>
          </w:p>
        </w:tc>
        <w:tc>
          <w:tcPr>
            <w:tcW w:w="1060" w:type="dxa"/>
          </w:tcPr>
          <w:p w:rsidR="00DC568F" w:rsidRPr="00AE0AC3" w:rsidRDefault="002F215E" w:rsidP="002C2577">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8</w:t>
            </w:r>
          </w:p>
        </w:tc>
      </w:tr>
      <w:tr w:rsidR="00AE0AC3" w:rsidRPr="00AE0AC3" w:rsidTr="004D7A7F">
        <w:tc>
          <w:tcPr>
            <w:tcW w:w="1459" w:type="dxa"/>
          </w:tcPr>
          <w:p w:rsidR="00DC568F" w:rsidRPr="00AE0AC3" w:rsidRDefault="006F180C"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3.</w:t>
            </w:r>
          </w:p>
        </w:tc>
        <w:tc>
          <w:tcPr>
            <w:tcW w:w="7052" w:type="dxa"/>
          </w:tcPr>
          <w:p w:rsidR="00DC568F" w:rsidRPr="00AE0AC3" w:rsidRDefault="007A61B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Требования к участникам закупки</w:t>
            </w:r>
          </w:p>
        </w:tc>
        <w:tc>
          <w:tcPr>
            <w:tcW w:w="1060" w:type="dxa"/>
          </w:tcPr>
          <w:p w:rsidR="00DC568F"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19</w:t>
            </w:r>
          </w:p>
        </w:tc>
      </w:tr>
      <w:tr w:rsidR="00AE0AC3" w:rsidRPr="00AE0AC3" w:rsidTr="004D7A7F">
        <w:tc>
          <w:tcPr>
            <w:tcW w:w="1459" w:type="dxa"/>
          </w:tcPr>
          <w:p w:rsidR="00DC568F" w:rsidRPr="00AE0AC3" w:rsidRDefault="006F180C"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4.</w:t>
            </w:r>
          </w:p>
        </w:tc>
        <w:tc>
          <w:tcPr>
            <w:tcW w:w="7052" w:type="dxa"/>
          </w:tcPr>
          <w:p w:rsidR="00DC568F" w:rsidRPr="00AE0AC3" w:rsidRDefault="007A61B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Способы закупок и условия их применения</w:t>
            </w:r>
          </w:p>
        </w:tc>
        <w:tc>
          <w:tcPr>
            <w:tcW w:w="1060" w:type="dxa"/>
          </w:tcPr>
          <w:p w:rsidR="00DC568F"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21</w:t>
            </w:r>
          </w:p>
        </w:tc>
      </w:tr>
      <w:tr w:rsidR="00AE0AC3" w:rsidRPr="00AE0AC3" w:rsidTr="004D7A7F">
        <w:tc>
          <w:tcPr>
            <w:tcW w:w="1459" w:type="dxa"/>
          </w:tcPr>
          <w:p w:rsidR="00DC568F" w:rsidRPr="00AE0AC3" w:rsidRDefault="006F180C"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5.</w:t>
            </w:r>
          </w:p>
        </w:tc>
        <w:tc>
          <w:tcPr>
            <w:tcW w:w="7052" w:type="dxa"/>
          </w:tcPr>
          <w:p w:rsidR="00DC568F" w:rsidRPr="00AE0AC3" w:rsidRDefault="0089579A"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Порядок</w:t>
            </w:r>
            <w:r w:rsidR="007A61BE" w:rsidRPr="00AE0AC3">
              <w:rPr>
                <w:rFonts w:ascii="Times New Roman" w:hAnsi="Times New Roman" w:cs="Times New Roman"/>
                <w:sz w:val="28"/>
                <w:szCs w:val="28"/>
              </w:rPr>
              <w:t xml:space="preserve"> проведения конкурса</w:t>
            </w:r>
          </w:p>
        </w:tc>
        <w:tc>
          <w:tcPr>
            <w:tcW w:w="1060" w:type="dxa"/>
          </w:tcPr>
          <w:p w:rsidR="00DC568F"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24</w:t>
            </w:r>
          </w:p>
        </w:tc>
      </w:tr>
      <w:tr w:rsidR="00AE0AC3" w:rsidRPr="00AE0AC3" w:rsidTr="004D7A7F">
        <w:tc>
          <w:tcPr>
            <w:tcW w:w="1459" w:type="dxa"/>
          </w:tcPr>
          <w:p w:rsidR="009F5909" w:rsidRPr="00AE0AC3" w:rsidRDefault="009F5909"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6.</w:t>
            </w:r>
          </w:p>
        </w:tc>
        <w:tc>
          <w:tcPr>
            <w:tcW w:w="7052" w:type="dxa"/>
          </w:tcPr>
          <w:p w:rsidR="009F5909" w:rsidRPr="00AE0AC3" w:rsidRDefault="00E746BA"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Порядок</w:t>
            </w:r>
            <w:r w:rsidR="00A351FB" w:rsidRPr="00AE0AC3">
              <w:rPr>
                <w:rFonts w:ascii="Times New Roman" w:hAnsi="Times New Roman" w:cs="Times New Roman"/>
                <w:sz w:val="28"/>
                <w:szCs w:val="28"/>
              </w:rPr>
              <w:t xml:space="preserve"> проведения запроса котировок</w:t>
            </w:r>
          </w:p>
        </w:tc>
        <w:tc>
          <w:tcPr>
            <w:tcW w:w="1060" w:type="dxa"/>
          </w:tcPr>
          <w:p w:rsidR="009F5909" w:rsidRPr="00AE0AC3" w:rsidRDefault="00B73885" w:rsidP="002C2577">
            <w:pPr>
              <w:pStyle w:val="ConsPlusNormal"/>
              <w:spacing w:before="120"/>
              <w:jc w:val="center"/>
              <w:rPr>
                <w:rFonts w:ascii="Times New Roman" w:hAnsi="Times New Roman" w:cs="Times New Roman"/>
                <w:sz w:val="28"/>
                <w:szCs w:val="28"/>
                <w:lang w:val="en-US"/>
              </w:rPr>
            </w:pPr>
            <w:r>
              <w:rPr>
                <w:rFonts w:ascii="Times New Roman" w:hAnsi="Times New Roman" w:cs="Times New Roman"/>
                <w:sz w:val="28"/>
                <w:szCs w:val="28"/>
              </w:rPr>
              <w:t>41</w:t>
            </w:r>
          </w:p>
        </w:tc>
      </w:tr>
      <w:tr w:rsidR="00AE0AC3" w:rsidRPr="00AE0AC3" w:rsidTr="004D7A7F">
        <w:tc>
          <w:tcPr>
            <w:tcW w:w="1459" w:type="dxa"/>
          </w:tcPr>
          <w:p w:rsidR="009F5909" w:rsidRPr="00AE0AC3" w:rsidRDefault="009F5909"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7.</w:t>
            </w:r>
          </w:p>
        </w:tc>
        <w:tc>
          <w:tcPr>
            <w:tcW w:w="7052" w:type="dxa"/>
          </w:tcPr>
          <w:p w:rsidR="009F5909" w:rsidRPr="00AE0AC3" w:rsidRDefault="00E746BA"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Порядок</w:t>
            </w:r>
            <w:r w:rsidR="00A351FB" w:rsidRPr="00AE0AC3">
              <w:rPr>
                <w:rFonts w:ascii="Times New Roman" w:hAnsi="Times New Roman" w:cs="Times New Roman"/>
                <w:sz w:val="28"/>
                <w:szCs w:val="28"/>
              </w:rPr>
              <w:t xml:space="preserve"> проведения аукциона</w:t>
            </w:r>
          </w:p>
        </w:tc>
        <w:tc>
          <w:tcPr>
            <w:tcW w:w="1060" w:type="dxa"/>
          </w:tcPr>
          <w:p w:rsidR="009F5909" w:rsidRPr="00AE0AC3" w:rsidRDefault="00B73885" w:rsidP="002C2577">
            <w:pPr>
              <w:pStyle w:val="ConsPlusNormal"/>
              <w:spacing w:before="120"/>
              <w:jc w:val="center"/>
              <w:rPr>
                <w:rFonts w:ascii="Times New Roman" w:hAnsi="Times New Roman" w:cs="Times New Roman"/>
                <w:sz w:val="28"/>
                <w:szCs w:val="28"/>
                <w:lang w:val="en-US"/>
              </w:rPr>
            </w:pPr>
            <w:r>
              <w:rPr>
                <w:rFonts w:ascii="Times New Roman" w:hAnsi="Times New Roman" w:cs="Times New Roman"/>
                <w:sz w:val="28"/>
                <w:szCs w:val="28"/>
              </w:rPr>
              <w:t>50</w:t>
            </w:r>
          </w:p>
        </w:tc>
      </w:tr>
      <w:tr w:rsidR="00AE0AC3" w:rsidRPr="00AE0AC3" w:rsidTr="004D7A7F">
        <w:tc>
          <w:tcPr>
            <w:tcW w:w="1459" w:type="dxa"/>
          </w:tcPr>
          <w:p w:rsidR="009F5909" w:rsidRPr="00AE0AC3" w:rsidRDefault="00E746BA"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8.</w:t>
            </w:r>
          </w:p>
          <w:p w:rsidR="00E746BA" w:rsidRPr="00AE0AC3" w:rsidRDefault="00E746BA"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9.</w:t>
            </w:r>
          </w:p>
        </w:tc>
        <w:tc>
          <w:tcPr>
            <w:tcW w:w="7052" w:type="dxa"/>
          </w:tcPr>
          <w:p w:rsidR="00E746BA" w:rsidRPr="00AE0AC3" w:rsidRDefault="00E746BA"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Переторжка (регулирование цены)</w:t>
            </w:r>
          </w:p>
          <w:p w:rsidR="009F5909" w:rsidRPr="00AE0AC3" w:rsidRDefault="000818AE"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Закупка у единственного поставщика, подрядчика, исполнителя</w:t>
            </w:r>
          </w:p>
        </w:tc>
        <w:tc>
          <w:tcPr>
            <w:tcW w:w="1060" w:type="dxa"/>
          </w:tcPr>
          <w:p w:rsidR="009F5909"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65</w:t>
            </w:r>
          </w:p>
          <w:p w:rsidR="003442C5" w:rsidRPr="00AE0AC3" w:rsidRDefault="003442C5" w:rsidP="002C2577">
            <w:pPr>
              <w:pStyle w:val="ConsPlusNormal"/>
              <w:spacing w:before="120"/>
              <w:jc w:val="center"/>
              <w:rPr>
                <w:rFonts w:ascii="Times New Roman" w:hAnsi="Times New Roman" w:cs="Times New Roman"/>
                <w:sz w:val="28"/>
                <w:szCs w:val="28"/>
              </w:rPr>
            </w:pPr>
          </w:p>
          <w:p w:rsidR="00E746BA" w:rsidRPr="00AE0AC3" w:rsidRDefault="00B73885" w:rsidP="002C2577">
            <w:pPr>
              <w:pStyle w:val="ConsPlusNormal"/>
              <w:spacing w:before="120"/>
              <w:jc w:val="center"/>
              <w:rPr>
                <w:rFonts w:ascii="Times New Roman" w:hAnsi="Times New Roman" w:cs="Times New Roman"/>
                <w:sz w:val="28"/>
                <w:szCs w:val="28"/>
                <w:lang w:val="en-US"/>
              </w:rPr>
            </w:pPr>
            <w:r>
              <w:rPr>
                <w:rFonts w:ascii="Times New Roman" w:hAnsi="Times New Roman" w:cs="Times New Roman"/>
                <w:sz w:val="28"/>
                <w:szCs w:val="28"/>
              </w:rPr>
              <w:t>67</w:t>
            </w:r>
          </w:p>
        </w:tc>
      </w:tr>
      <w:tr w:rsidR="00AE0AC3" w:rsidRPr="00AE0AC3" w:rsidTr="004D7A7F">
        <w:tc>
          <w:tcPr>
            <w:tcW w:w="1459" w:type="dxa"/>
          </w:tcPr>
          <w:p w:rsidR="009F5909" w:rsidRPr="00AE0AC3" w:rsidRDefault="009F5909"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10</w:t>
            </w:r>
            <w:r w:rsidR="00B04681" w:rsidRPr="00AE0AC3">
              <w:rPr>
                <w:rFonts w:ascii="Times New Roman" w:hAnsi="Times New Roman" w:cs="Times New Roman"/>
                <w:sz w:val="28"/>
                <w:szCs w:val="28"/>
              </w:rPr>
              <w:t>.</w:t>
            </w:r>
          </w:p>
        </w:tc>
        <w:tc>
          <w:tcPr>
            <w:tcW w:w="7052" w:type="dxa"/>
          </w:tcPr>
          <w:p w:rsidR="009F5909" w:rsidRPr="00AE0AC3" w:rsidRDefault="00A351FB"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Порядок заключения и исполнения договора</w:t>
            </w:r>
          </w:p>
        </w:tc>
        <w:tc>
          <w:tcPr>
            <w:tcW w:w="1060" w:type="dxa"/>
          </w:tcPr>
          <w:p w:rsidR="009F5909"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72</w:t>
            </w:r>
          </w:p>
        </w:tc>
      </w:tr>
      <w:tr w:rsidR="00AE0AC3" w:rsidRPr="00AE0AC3" w:rsidTr="004D7A7F">
        <w:tc>
          <w:tcPr>
            <w:tcW w:w="1459" w:type="dxa"/>
          </w:tcPr>
          <w:p w:rsidR="009F5909" w:rsidRPr="00AE0AC3" w:rsidRDefault="009F5909" w:rsidP="003442C5">
            <w:pPr>
              <w:pStyle w:val="ConsPlusNormal"/>
              <w:spacing w:before="120"/>
              <w:jc w:val="center"/>
              <w:rPr>
                <w:rFonts w:ascii="Times New Roman" w:hAnsi="Times New Roman" w:cs="Times New Roman"/>
                <w:sz w:val="28"/>
                <w:szCs w:val="28"/>
              </w:rPr>
            </w:pPr>
            <w:r w:rsidRPr="00AE0AC3">
              <w:rPr>
                <w:rFonts w:ascii="Times New Roman" w:hAnsi="Times New Roman" w:cs="Times New Roman"/>
                <w:sz w:val="28"/>
                <w:szCs w:val="28"/>
              </w:rPr>
              <w:t>11.</w:t>
            </w:r>
          </w:p>
        </w:tc>
        <w:tc>
          <w:tcPr>
            <w:tcW w:w="7052" w:type="dxa"/>
          </w:tcPr>
          <w:p w:rsidR="009F5909" w:rsidRPr="00AE0AC3" w:rsidRDefault="00A351FB"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 xml:space="preserve">Особенности участия в процедурах </w:t>
            </w:r>
            <w:r w:rsidR="00916B34" w:rsidRPr="00AE0AC3">
              <w:rPr>
                <w:rFonts w:ascii="Times New Roman" w:hAnsi="Times New Roman" w:cs="Times New Roman"/>
                <w:sz w:val="28"/>
                <w:szCs w:val="28"/>
              </w:rPr>
              <w:t xml:space="preserve">закупки </w:t>
            </w:r>
            <w:r w:rsidRPr="00AE0AC3">
              <w:rPr>
                <w:rFonts w:ascii="Times New Roman" w:hAnsi="Times New Roman" w:cs="Times New Roman"/>
                <w:sz w:val="28"/>
                <w:szCs w:val="28"/>
              </w:rPr>
              <w:t>субъектов малого и среднего предпринимательства</w:t>
            </w:r>
          </w:p>
        </w:tc>
        <w:tc>
          <w:tcPr>
            <w:tcW w:w="1060" w:type="dxa"/>
          </w:tcPr>
          <w:p w:rsidR="003442C5" w:rsidRPr="00AE0AC3" w:rsidRDefault="003442C5" w:rsidP="002C2577">
            <w:pPr>
              <w:pStyle w:val="ConsPlusNormal"/>
              <w:spacing w:before="120"/>
              <w:jc w:val="center"/>
              <w:rPr>
                <w:rFonts w:ascii="Times New Roman" w:hAnsi="Times New Roman" w:cs="Times New Roman"/>
                <w:sz w:val="28"/>
                <w:szCs w:val="28"/>
              </w:rPr>
            </w:pPr>
          </w:p>
          <w:p w:rsidR="009F5909" w:rsidRPr="00AE0AC3" w:rsidRDefault="00B73885" w:rsidP="002C2577">
            <w:pPr>
              <w:pStyle w:val="ConsPlusNormal"/>
              <w:spacing w:before="120"/>
              <w:jc w:val="center"/>
              <w:rPr>
                <w:rFonts w:ascii="Times New Roman" w:hAnsi="Times New Roman" w:cs="Times New Roman"/>
                <w:sz w:val="28"/>
                <w:szCs w:val="28"/>
                <w:lang w:val="en-US"/>
              </w:rPr>
            </w:pPr>
            <w:r>
              <w:rPr>
                <w:rFonts w:ascii="Times New Roman" w:hAnsi="Times New Roman" w:cs="Times New Roman"/>
                <w:sz w:val="28"/>
                <w:szCs w:val="28"/>
              </w:rPr>
              <w:t>75</w:t>
            </w:r>
          </w:p>
        </w:tc>
      </w:tr>
      <w:tr w:rsidR="00AE0AC3" w:rsidRPr="00AE0AC3" w:rsidTr="004D7A7F">
        <w:tc>
          <w:tcPr>
            <w:tcW w:w="1459" w:type="dxa"/>
          </w:tcPr>
          <w:p w:rsidR="00BB051F" w:rsidRPr="00AE0AC3" w:rsidRDefault="00BB051F" w:rsidP="003442C5">
            <w:pPr>
              <w:pStyle w:val="ConsPlusNormal"/>
              <w:spacing w:before="120"/>
              <w:jc w:val="center"/>
              <w:rPr>
                <w:rFonts w:ascii="Times New Roman" w:hAnsi="Times New Roman" w:cs="Times New Roman"/>
                <w:sz w:val="28"/>
                <w:szCs w:val="28"/>
              </w:rPr>
            </w:pPr>
          </w:p>
        </w:tc>
        <w:tc>
          <w:tcPr>
            <w:tcW w:w="7052" w:type="dxa"/>
          </w:tcPr>
          <w:p w:rsidR="00BB051F" w:rsidRPr="00AE0AC3" w:rsidRDefault="00BB051F"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 xml:space="preserve">Приложение </w:t>
            </w:r>
            <w:r w:rsidR="00957C29" w:rsidRPr="00AE0AC3">
              <w:rPr>
                <w:rFonts w:ascii="Times New Roman" w:hAnsi="Times New Roman" w:cs="Times New Roman"/>
                <w:sz w:val="28"/>
                <w:szCs w:val="28"/>
              </w:rPr>
              <w:t>№ </w:t>
            </w:r>
            <w:r w:rsidR="002C2577" w:rsidRPr="00AE0AC3">
              <w:rPr>
                <w:rFonts w:ascii="Times New Roman" w:hAnsi="Times New Roman" w:cs="Times New Roman"/>
                <w:sz w:val="28"/>
                <w:szCs w:val="28"/>
              </w:rPr>
              <w:t>1</w:t>
            </w:r>
          </w:p>
          <w:p w:rsidR="00BB051F" w:rsidRPr="00AE0AC3" w:rsidRDefault="00BB051F"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Согласие на обработку персональных данных</w:t>
            </w:r>
          </w:p>
        </w:tc>
        <w:tc>
          <w:tcPr>
            <w:tcW w:w="1060" w:type="dxa"/>
          </w:tcPr>
          <w:p w:rsidR="003442C5" w:rsidRPr="00AE0AC3" w:rsidRDefault="003442C5" w:rsidP="002C2577">
            <w:pPr>
              <w:pStyle w:val="ConsPlusNormal"/>
              <w:spacing w:before="120"/>
              <w:jc w:val="center"/>
              <w:rPr>
                <w:rFonts w:ascii="Times New Roman" w:hAnsi="Times New Roman" w:cs="Times New Roman"/>
                <w:sz w:val="28"/>
                <w:szCs w:val="28"/>
              </w:rPr>
            </w:pPr>
          </w:p>
          <w:p w:rsidR="00BB051F" w:rsidRPr="00AE0AC3" w:rsidRDefault="00B73885" w:rsidP="002C2577">
            <w:pPr>
              <w:pStyle w:val="ConsPlusNormal"/>
              <w:spacing w:before="120"/>
              <w:jc w:val="center"/>
              <w:rPr>
                <w:rFonts w:ascii="Times New Roman" w:hAnsi="Times New Roman" w:cs="Times New Roman"/>
                <w:sz w:val="28"/>
                <w:szCs w:val="28"/>
                <w:lang w:val="en-US"/>
              </w:rPr>
            </w:pPr>
            <w:r>
              <w:rPr>
                <w:rFonts w:ascii="Times New Roman" w:hAnsi="Times New Roman" w:cs="Times New Roman"/>
                <w:sz w:val="28"/>
                <w:szCs w:val="28"/>
              </w:rPr>
              <w:t>79</w:t>
            </w:r>
          </w:p>
        </w:tc>
      </w:tr>
      <w:tr w:rsidR="00AE0AC3" w:rsidRPr="00AE0AC3" w:rsidTr="002C2577">
        <w:trPr>
          <w:trHeight w:val="1421"/>
        </w:trPr>
        <w:tc>
          <w:tcPr>
            <w:tcW w:w="1459" w:type="dxa"/>
          </w:tcPr>
          <w:p w:rsidR="00BB051F" w:rsidRPr="00AE0AC3" w:rsidRDefault="00BB051F" w:rsidP="003442C5">
            <w:pPr>
              <w:pStyle w:val="ConsPlusNormal"/>
              <w:spacing w:before="120"/>
              <w:jc w:val="center"/>
              <w:rPr>
                <w:rFonts w:ascii="Times New Roman" w:hAnsi="Times New Roman" w:cs="Times New Roman"/>
                <w:sz w:val="28"/>
                <w:szCs w:val="28"/>
              </w:rPr>
            </w:pPr>
          </w:p>
        </w:tc>
        <w:tc>
          <w:tcPr>
            <w:tcW w:w="7052" w:type="dxa"/>
          </w:tcPr>
          <w:p w:rsidR="00BB051F" w:rsidRPr="00AE0AC3" w:rsidRDefault="00BB051F"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 xml:space="preserve">Приложение </w:t>
            </w:r>
            <w:r w:rsidR="00957C29" w:rsidRPr="00AE0AC3">
              <w:rPr>
                <w:rFonts w:ascii="Times New Roman" w:hAnsi="Times New Roman" w:cs="Times New Roman"/>
                <w:sz w:val="28"/>
                <w:szCs w:val="28"/>
              </w:rPr>
              <w:t>№ </w:t>
            </w:r>
            <w:r w:rsidR="002C2577" w:rsidRPr="00AE0AC3">
              <w:rPr>
                <w:rFonts w:ascii="Times New Roman" w:hAnsi="Times New Roman" w:cs="Times New Roman"/>
                <w:sz w:val="28"/>
                <w:szCs w:val="28"/>
              </w:rPr>
              <w:t>2</w:t>
            </w:r>
          </w:p>
          <w:p w:rsidR="00BB051F" w:rsidRPr="00AE0AC3" w:rsidRDefault="00BB051F" w:rsidP="003442C5">
            <w:pPr>
              <w:pStyle w:val="ConsPlusNormal"/>
              <w:spacing w:before="120"/>
              <w:ind w:left="154"/>
              <w:rPr>
                <w:rFonts w:ascii="Times New Roman" w:hAnsi="Times New Roman" w:cs="Times New Roman"/>
                <w:sz w:val="28"/>
                <w:szCs w:val="28"/>
              </w:rPr>
            </w:pPr>
            <w:r w:rsidRPr="00AE0AC3">
              <w:rPr>
                <w:rFonts w:ascii="Times New Roman" w:hAnsi="Times New Roman" w:cs="Times New Roman"/>
                <w:sz w:val="28"/>
                <w:szCs w:val="28"/>
              </w:rPr>
              <w:t>Декларация о соответствии участника закупки критериям отнесения к субъектам малого и среднего предпринимательства</w:t>
            </w:r>
          </w:p>
        </w:tc>
        <w:tc>
          <w:tcPr>
            <w:tcW w:w="1060" w:type="dxa"/>
          </w:tcPr>
          <w:p w:rsidR="003442C5" w:rsidRPr="00AE0AC3" w:rsidRDefault="003442C5" w:rsidP="002C2577">
            <w:pPr>
              <w:pStyle w:val="ConsPlusNormal"/>
              <w:spacing w:before="120"/>
              <w:jc w:val="center"/>
              <w:rPr>
                <w:rFonts w:ascii="Times New Roman" w:hAnsi="Times New Roman" w:cs="Times New Roman"/>
                <w:sz w:val="28"/>
                <w:szCs w:val="28"/>
              </w:rPr>
            </w:pPr>
          </w:p>
          <w:p w:rsidR="003442C5" w:rsidRPr="00AE0AC3" w:rsidRDefault="003442C5" w:rsidP="002C2577">
            <w:pPr>
              <w:pStyle w:val="ConsPlusNormal"/>
              <w:spacing w:before="120"/>
              <w:jc w:val="center"/>
              <w:rPr>
                <w:rFonts w:ascii="Times New Roman" w:hAnsi="Times New Roman" w:cs="Times New Roman"/>
                <w:sz w:val="28"/>
                <w:szCs w:val="28"/>
              </w:rPr>
            </w:pPr>
          </w:p>
          <w:p w:rsidR="00BB051F" w:rsidRPr="00AE0AC3" w:rsidRDefault="00B73885" w:rsidP="002C2577">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80</w:t>
            </w:r>
          </w:p>
        </w:tc>
      </w:tr>
    </w:tbl>
    <w:p w:rsidR="00DC568F" w:rsidRPr="00AE0AC3" w:rsidRDefault="00DC568F" w:rsidP="001D5A2A">
      <w:pPr>
        <w:pStyle w:val="ConsPlusNormal"/>
        <w:ind w:firstLine="540"/>
        <w:jc w:val="center"/>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6B1D07"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ТЕРМИНЫ И ОПРЕДЕЛЕНИЯ</w:t>
      </w:r>
    </w:p>
    <w:p w:rsidR="00A80851" w:rsidRPr="00AE0AC3" w:rsidRDefault="00A80851" w:rsidP="001D5A2A">
      <w:pPr>
        <w:pStyle w:val="ConsPlusNormal"/>
        <w:jc w:val="both"/>
        <w:rPr>
          <w:rFonts w:ascii="Times New Roman" w:hAnsi="Times New Roman" w:cs="Times New Roman"/>
          <w:sz w:val="28"/>
          <w:szCs w:val="28"/>
        </w:rPr>
      </w:pPr>
    </w:p>
    <w:p w:rsidR="00C8245B" w:rsidRPr="00AE0AC3" w:rsidRDefault="00390B94" w:rsidP="001D5A2A">
      <w:pPr>
        <w:autoSpaceDE w:val="0"/>
        <w:autoSpaceDN w:val="0"/>
        <w:adjustRightInd w:val="0"/>
        <w:spacing w:after="0" w:line="240" w:lineRule="auto"/>
        <w:ind w:firstLine="539"/>
        <w:jc w:val="both"/>
        <w:rPr>
          <w:rFonts w:ascii="Times New Roman" w:hAnsi="Times New Roman"/>
          <w:sz w:val="28"/>
          <w:szCs w:val="28"/>
        </w:rPr>
      </w:pPr>
      <w:r w:rsidRPr="00AE0AC3">
        <w:rPr>
          <w:rFonts w:ascii="Times New Roman" w:hAnsi="Times New Roman"/>
          <w:b/>
          <w:sz w:val="28"/>
          <w:szCs w:val="28"/>
        </w:rPr>
        <w:t>Единая информационная система</w:t>
      </w:r>
      <w:r w:rsidRPr="00AE0AC3">
        <w:rPr>
          <w:rFonts w:ascii="Times New Roman" w:hAnsi="Times New Roman"/>
          <w:sz w:val="28"/>
          <w:szCs w:val="28"/>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содержащий информацию о закупках в соответствии с Федеральным </w:t>
      </w:r>
      <w:hyperlink r:id="rId8" w:history="1">
        <w:r w:rsidRPr="00AE0AC3">
          <w:rPr>
            <w:rFonts w:ascii="Times New Roman" w:hAnsi="Times New Roman"/>
            <w:sz w:val="28"/>
            <w:szCs w:val="28"/>
          </w:rPr>
          <w:t>законом</w:t>
        </w:r>
      </w:hyperlink>
      <w:r w:rsidRPr="00AE0AC3">
        <w:rPr>
          <w:rFonts w:ascii="Times New Roman" w:hAnsi="Times New Roman"/>
          <w:sz w:val="28"/>
          <w:szCs w:val="28"/>
        </w:rPr>
        <w:t xml:space="preserve"> от 18.07.2011 </w:t>
      </w:r>
      <w:r w:rsidR="00957C29" w:rsidRPr="00AE0AC3">
        <w:rPr>
          <w:rFonts w:ascii="Times New Roman" w:hAnsi="Times New Roman"/>
          <w:sz w:val="28"/>
          <w:szCs w:val="28"/>
        </w:rPr>
        <w:t>№ </w:t>
      </w:r>
      <w:r w:rsidRPr="00AE0AC3">
        <w:rPr>
          <w:rFonts w:ascii="Times New Roman" w:hAnsi="Times New Roman"/>
          <w:sz w:val="28"/>
          <w:szCs w:val="28"/>
        </w:rPr>
        <w:t xml:space="preserve">223-ФЗ </w:t>
      </w:r>
      <w:r w:rsidR="00973258" w:rsidRPr="00AE0AC3">
        <w:rPr>
          <w:rFonts w:ascii="Times New Roman" w:hAnsi="Times New Roman"/>
          <w:sz w:val="28"/>
          <w:szCs w:val="28"/>
        </w:rPr>
        <w:t>«</w:t>
      </w:r>
      <w:r w:rsidRPr="00AE0AC3">
        <w:rPr>
          <w:rFonts w:ascii="Times New Roman" w:hAnsi="Times New Roman"/>
          <w:sz w:val="28"/>
          <w:szCs w:val="28"/>
        </w:rPr>
        <w:t>О закупках товаров, работ, услуг отдельными видами юридических лиц</w:t>
      </w:r>
      <w:r w:rsidR="00973258" w:rsidRPr="00AE0AC3">
        <w:rPr>
          <w:rFonts w:ascii="Times New Roman" w:hAnsi="Times New Roman"/>
          <w:sz w:val="28"/>
          <w:szCs w:val="28"/>
        </w:rPr>
        <w:t>»</w:t>
      </w:r>
      <w:r w:rsidR="009F3AC2" w:rsidRPr="00AE0AC3">
        <w:rPr>
          <w:rFonts w:ascii="Times New Roman" w:hAnsi="Times New Roman"/>
          <w:sz w:val="28"/>
          <w:szCs w:val="28"/>
        </w:rPr>
        <w:t xml:space="preserve"> </w:t>
      </w:r>
      <w:hyperlink r:id="rId9" w:history="1">
        <w:r w:rsidR="005D20A6" w:rsidRPr="00AE0AC3">
          <w:rPr>
            <w:rStyle w:val="a9"/>
            <w:rFonts w:ascii="Times New Roman" w:hAnsi="Times New Roman"/>
            <w:color w:val="auto"/>
            <w:sz w:val="28"/>
            <w:szCs w:val="28"/>
          </w:rPr>
          <w:t>www.zakupki.gov.ru</w:t>
        </w:r>
      </w:hyperlink>
      <w:r w:rsidR="009F3AC2" w:rsidRPr="00AE0AC3">
        <w:rPr>
          <w:rFonts w:ascii="Times New Roman" w:hAnsi="Times New Roman"/>
          <w:sz w:val="28"/>
          <w:szCs w:val="28"/>
        </w:rPr>
        <w:t>.</w:t>
      </w:r>
    </w:p>
    <w:p w:rsidR="00A80851" w:rsidRPr="00AE0AC3" w:rsidRDefault="00E753D3"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Заказчик</w:t>
      </w:r>
      <w:r w:rsidRPr="00AE0AC3">
        <w:rPr>
          <w:rFonts w:ascii="Times New Roman" w:hAnsi="Times New Roman" w:cs="Times New Roman"/>
          <w:sz w:val="28"/>
          <w:szCs w:val="28"/>
        </w:rPr>
        <w:t> – </w:t>
      </w:r>
      <w:r w:rsidR="008B5520">
        <w:rPr>
          <w:rFonts w:ascii="Times New Roman" w:hAnsi="Times New Roman" w:cs="Times New Roman"/>
          <w:sz w:val="28"/>
          <w:szCs w:val="28"/>
        </w:rPr>
        <w:t xml:space="preserve">Западно – Сибирское </w:t>
      </w:r>
      <w:r w:rsidR="00F6402C" w:rsidRPr="00AE0AC3">
        <w:rPr>
          <w:rFonts w:ascii="Times New Roman" w:hAnsi="Times New Roman" w:cs="Times New Roman"/>
          <w:sz w:val="28"/>
          <w:szCs w:val="28"/>
        </w:rPr>
        <w:t>ОАО</w:t>
      </w:r>
      <w:r w:rsidRPr="00AE0AC3">
        <w:rPr>
          <w:rFonts w:ascii="Times New Roman" w:hAnsi="Times New Roman" w:cs="Times New Roman"/>
          <w:sz w:val="28"/>
          <w:szCs w:val="28"/>
        </w:rPr>
        <w:t xml:space="preserve"> </w:t>
      </w:r>
      <w:r w:rsidR="00973258" w:rsidRPr="00AE0AC3">
        <w:rPr>
          <w:rFonts w:ascii="Times New Roman" w:hAnsi="Times New Roman" w:cs="Times New Roman"/>
          <w:sz w:val="28"/>
          <w:szCs w:val="28"/>
        </w:rPr>
        <w:t>«</w:t>
      </w:r>
      <w:r w:rsidR="00F6402C" w:rsidRPr="00AE0AC3">
        <w:rPr>
          <w:rFonts w:ascii="Times New Roman" w:hAnsi="Times New Roman" w:cs="Times New Roman"/>
          <w:sz w:val="28"/>
          <w:szCs w:val="28"/>
        </w:rPr>
        <w:t>Оборонпромкомплекс</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 в интересах и за счет средств которого осуществляется закупка.</w:t>
      </w:r>
    </w:p>
    <w:p w:rsidR="00E753D3" w:rsidRPr="00AE0AC3" w:rsidRDefault="00066AE6"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b/>
          <w:sz w:val="28"/>
          <w:szCs w:val="28"/>
        </w:rPr>
        <w:t>Участник процедуры закупки</w:t>
      </w:r>
      <w:r w:rsidR="00E753D3" w:rsidRPr="00AE0AC3">
        <w:rPr>
          <w:rFonts w:ascii="Times New Roman" w:hAnsi="Times New Roman" w:cs="Times New Roman"/>
          <w:sz w:val="28"/>
          <w:szCs w:val="28"/>
        </w:rPr>
        <w:t>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66AE6" w:rsidRPr="00AE0AC3" w:rsidRDefault="00E1341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З</w:t>
      </w:r>
      <w:r w:rsidR="00066AE6" w:rsidRPr="00AE0AC3">
        <w:rPr>
          <w:rFonts w:ascii="Times New Roman" w:hAnsi="Times New Roman" w:cs="Times New Roman"/>
          <w:b/>
          <w:sz w:val="28"/>
          <w:szCs w:val="28"/>
        </w:rPr>
        <w:t>акупка товара, работы, услуг</w:t>
      </w:r>
      <w:r w:rsidR="00DE27AA" w:rsidRPr="00AE0AC3">
        <w:rPr>
          <w:rFonts w:ascii="Times New Roman" w:hAnsi="Times New Roman" w:cs="Times New Roman"/>
          <w:b/>
          <w:sz w:val="28"/>
          <w:szCs w:val="28"/>
        </w:rPr>
        <w:t>и</w:t>
      </w:r>
      <w:r w:rsidR="00066AE6" w:rsidRPr="00AE0AC3">
        <w:rPr>
          <w:rFonts w:ascii="Times New Roman" w:hAnsi="Times New Roman" w:cs="Times New Roman"/>
          <w:sz w:val="28"/>
          <w:szCs w:val="28"/>
        </w:rPr>
        <w:t xml:space="preserve"> (далее - за</w:t>
      </w:r>
      <w:r w:rsidRPr="00AE0AC3">
        <w:rPr>
          <w:rFonts w:ascii="Times New Roman" w:hAnsi="Times New Roman" w:cs="Times New Roman"/>
          <w:sz w:val="28"/>
          <w:szCs w:val="28"/>
        </w:rPr>
        <w:t xml:space="preserve">купка) - совокупность действий, </w:t>
      </w:r>
      <w:r w:rsidR="00066AE6" w:rsidRPr="00AE0AC3">
        <w:rPr>
          <w:rFonts w:ascii="Times New Roman" w:hAnsi="Times New Roman" w:cs="Times New Roman"/>
          <w:sz w:val="28"/>
          <w:szCs w:val="28"/>
        </w:rPr>
        <w:t>направленных на обеспечение нужд</w:t>
      </w:r>
      <w:r w:rsidRPr="00AE0AC3">
        <w:rPr>
          <w:rFonts w:ascii="Times New Roman" w:hAnsi="Times New Roman" w:cs="Times New Roman"/>
          <w:sz w:val="28"/>
          <w:szCs w:val="28"/>
        </w:rPr>
        <w:t xml:space="preserve"> Заказчика</w:t>
      </w:r>
      <w:r w:rsidR="00066AE6" w:rsidRPr="00AE0AC3">
        <w:rPr>
          <w:rFonts w:ascii="Times New Roman" w:hAnsi="Times New Roman" w:cs="Times New Roman"/>
          <w:sz w:val="28"/>
          <w:szCs w:val="28"/>
        </w:rPr>
        <w:t>. Закупка начин</w:t>
      </w:r>
      <w:r w:rsidRPr="00AE0AC3">
        <w:rPr>
          <w:rFonts w:ascii="Times New Roman" w:hAnsi="Times New Roman" w:cs="Times New Roman"/>
          <w:sz w:val="28"/>
          <w:szCs w:val="28"/>
        </w:rPr>
        <w:t xml:space="preserve">ается с определения поставщика, </w:t>
      </w:r>
      <w:r w:rsidR="00066AE6" w:rsidRPr="00AE0AC3">
        <w:rPr>
          <w:rFonts w:ascii="Times New Roman" w:hAnsi="Times New Roman" w:cs="Times New Roman"/>
          <w:sz w:val="28"/>
          <w:szCs w:val="28"/>
        </w:rPr>
        <w:t>подрядчика, исполнителя</w:t>
      </w:r>
      <w:r w:rsidRPr="00AE0AC3">
        <w:rPr>
          <w:rFonts w:ascii="Times New Roman" w:hAnsi="Times New Roman" w:cs="Times New Roman"/>
          <w:sz w:val="28"/>
          <w:szCs w:val="28"/>
        </w:rPr>
        <w:t xml:space="preserve"> (далее по тексту - Поставщик)</w:t>
      </w:r>
      <w:r w:rsidR="00066AE6" w:rsidRPr="00AE0AC3">
        <w:rPr>
          <w:rFonts w:ascii="Times New Roman" w:hAnsi="Times New Roman" w:cs="Times New Roman"/>
          <w:sz w:val="28"/>
          <w:szCs w:val="28"/>
        </w:rPr>
        <w:t xml:space="preserve"> и завершается исполнением об</w:t>
      </w:r>
      <w:r w:rsidRPr="00AE0AC3">
        <w:rPr>
          <w:rFonts w:ascii="Times New Roman" w:hAnsi="Times New Roman" w:cs="Times New Roman"/>
          <w:sz w:val="28"/>
          <w:szCs w:val="28"/>
        </w:rPr>
        <w:t>язатель</w:t>
      </w:r>
      <w:proofErr w:type="gramStart"/>
      <w:r w:rsidRPr="00AE0AC3">
        <w:rPr>
          <w:rFonts w:ascii="Times New Roman" w:hAnsi="Times New Roman" w:cs="Times New Roman"/>
          <w:sz w:val="28"/>
          <w:szCs w:val="28"/>
        </w:rPr>
        <w:t>ств ст</w:t>
      </w:r>
      <w:proofErr w:type="gramEnd"/>
      <w:r w:rsidRPr="00AE0AC3">
        <w:rPr>
          <w:rFonts w:ascii="Times New Roman" w:hAnsi="Times New Roman" w:cs="Times New Roman"/>
          <w:sz w:val="28"/>
          <w:szCs w:val="28"/>
        </w:rPr>
        <w:t xml:space="preserve">оронами </w:t>
      </w:r>
      <w:r w:rsidR="00DE27AA" w:rsidRPr="00AE0AC3">
        <w:rPr>
          <w:rFonts w:ascii="Times New Roman" w:hAnsi="Times New Roman" w:cs="Times New Roman"/>
          <w:sz w:val="28"/>
          <w:szCs w:val="28"/>
        </w:rPr>
        <w:t>договора</w:t>
      </w:r>
      <w:r w:rsidRPr="00AE0AC3">
        <w:rPr>
          <w:rFonts w:ascii="Times New Roman" w:hAnsi="Times New Roman" w:cs="Times New Roman"/>
          <w:sz w:val="28"/>
          <w:szCs w:val="28"/>
        </w:rPr>
        <w:t>.</w:t>
      </w:r>
    </w:p>
    <w:p w:rsidR="00A80851" w:rsidRPr="00AE0AC3" w:rsidRDefault="00916B3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Документация о з</w:t>
      </w:r>
      <w:r w:rsidR="00A80851" w:rsidRPr="00AE0AC3">
        <w:rPr>
          <w:rFonts w:ascii="Times New Roman" w:hAnsi="Times New Roman" w:cs="Times New Roman"/>
          <w:b/>
          <w:sz w:val="28"/>
          <w:szCs w:val="28"/>
        </w:rPr>
        <w:t>акуп</w:t>
      </w:r>
      <w:r w:rsidRPr="00AE0AC3">
        <w:rPr>
          <w:rFonts w:ascii="Times New Roman" w:hAnsi="Times New Roman" w:cs="Times New Roman"/>
          <w:b/>
          <w:sz w:val="28"/>
          <w:szCs w:val="28"/>
        </w:rPr>
        <w:t>ке</w:t>
      </w:r>
      <w:r w:rsidR="00E753D3" w:rsidRPr="00AE0AC3">
        <w:rPr>
          <w:rFonts w:ascii="Times New Roman" w:hAnsi="Times New Roman" w:cs="Times New Roman"/>
          <w:sz w:val="28"/>
          <w:szCs w:val="28"/>
        </w:rPr>
        <w:t> – к</w:t>
      </w:r>
      <w:r w:rsidR="00A80851" w:rsidRPr="00AE0AC3">
        <w:rPr>
          <w:rFonts w:ascii="Times New Roman" w:hAnsi="Times New Roman" w:cs="Times New Roman"/>
          <w:sz w:val="28"/>
          <w:szCs w:val="28"/>
        </w:rPr>
        <w:t>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52E1" w:rsidRPr="00AE0AC3" w:rsidRDefault="006752E1"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b/>
          <w:sz w:val="28"/>
          <w:szCs w:val="28"/>
        </w:rPr>
        <w:t xml:space="preserve">Начальная (максимальная) цена договора </w:t>
      </w:r>
      <w:r w:rsidRPr="00AE0AC3">
        <w:rPr>
          <w:rFonts w:ascii="Times New Roman" w:hAnsi="Times New Roman" w:cs="Times New Roman"/>
          <w:sz w:val="28"/>
          <w:szCs w:val="28"/>
        </w:rPr>
        <w:t>(цена лота) – предельно допустимая цена договора, определяемая заказчиком в документации о закупке с учетом НДС.</w:t>
      </w:r>
    </w:p>
    <w:p w:rsidR="00A80851" w:rsidRPr="00AE0AC3" w:rsidRDefault="00E753D3"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Закупочная</w:t>
      </w:r>
      <w:r w:rsidRPr="00AE0AC3">
        <w:rPr>
          <w:rFonts w:ascii="Times New Roman" w:hAnsi="Times New Roman" w:cs="Times New Roman"/>
          <w:sz w:val="28"/>
          <w:szCs w:val="28"/>
        </w:rPr>
        <w:t xml:space="preserve"> </w:t>
      </w:r>
      <w:r w:rsidR="004D7A7F" w:rsidRPr="00AE0AC3">
        <w:rPr>
          <w:rFonts w:ascii="Times New Roman" w:hAnsi="Times New Roman" w:cs="Times New Roman"/>
          <w:b/>
          <w:sz w:val="28"/>
          <w:szCs w:val="28"/>
        </w:rPr>
        <w:t>Комисси</w:t>
      </w:r>
      <w:r w:rsidRPr="00AE0AC3">
        <w:rPr>
          <w:rFonts w:ascii="Times New Roman" w:hAnsi="Times New Roman" w:cs="Times New Roman"/>
          <w:b/>
          <w:sz w:val="28"/>
          <w:szCs w:val="28"/>
        </w:rPr>
        <w:t>я</w:t>
      </w:r>
      <w:r w:rsidRPr="00AE0AC3">
        <w:rPr>
          <w:rFonts w:ascii="Times New Roman" w:hAnsi="Times New Roman" w:cs="Times New Roman"/>
          <w:sz w:val="28"/>
          <w:szCs w:val="28"/>
        </w:rPr>
        <w:t> – коллегиальный о</w:t>
      </w:r>
      <w:r w:rsidR="00A80851" w:rsidRPr="00AE0AC3">
        <w:rPr>
          <w:rFonts w:ascii="Times New Roman" w:hAnsi="Times New Roman" w:cs="Times New Roman"/>
          <w:sz w:val="28"/>
          <w:szCs w:val="28"/>
        </w:rPr>
        <w:t xml:space="preserve">рган, </w:t>
      </w:r>
      <w:r w:rsidRPr="00AE0AC3">
        <w:rPr>
          <w:rFonts w:ascii="Times New Roman" w:hAnsi="Times New Roman" w:cs="Times New Roman"/>
          <w:sz w:val="28"/>
          <w:szCs w:val="28"/>
        </w:rPr>
        <w:t>в составе не менее пяти человек</w:t>
      </w:r>
      <w:r w:rsidR="00755699" w:rsidRPr="00AE0AC3">
        <w:rPr>
          <w:rFonts w:ascii="Times New Roman" w:hAnsi="Times New Roman" w:cs="Times New Roman"/>
          <w:sz w:val="28"/>
          <w:szCs w:val="28"/>
        </w:rPr>
        <w:t>,</w:t>
      </w:r>
      <w:r w:rsidRPr="00AE0AC3">
        <w:rPr>
          <w:rFonts w:ascii="Times New Roman" w:hAnsi="Times New Roman" w:cs="Times New Roman"/>
          <w:sz w:val="28"/>
          <w:szCs w:val="28"/>
        </w:rPr>
        <w:t xml:space="preserve"> создаваемый Заказчиком </w:t>
      </w:r>
      <w:r w:rsidR="00A80851" w:rsidRPr="00AE0AC3">
        <w:rPr>
          <w:rFonts w:ascii="Times New Roman" w:hAnsi="Times New Roman" w:cs="Times New Roman"/>
          <w:sz w:val="28"/>
          <w:szCs w:val="28"/>
        </w:rPr>
        <w:t>для принятия решений о ходе проведения каждой конкретной закупки в пределах компетенции, установленной настоящим Положением.</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Лот</w:t>
      </w:r>
      <w:r w:rsidR="00E753D3" w:rsidRPr="00AE0AC3">
        <w:rPr>
          <w:rFonts w:ascii="Times New Roman" w:hAnsi="Times New Roman" w:cs="Times New Roman"/>
          <w:sz w:val="28"/>
          <w:szCs w:val="28"/>
        </w:rPr>
        <w:t> – о</w:t>
      </w:r>
      <w:r w:rsidRPr="00AE0AC3">
        <w:rPr>
          <w:rFonts w:ascii="Times New Roman" w:hAnsi="Times New Roman" w:cs="Times New Roman"/>
          <w:sz w:val="28"/>
          <w:szCs w:val="28"/>
        </w:rPr>
        <w:t>бъем продукции (товаров, работ, услуг), закупаемой в рамках одной процедуры, либо часть закупаемой продукции (явно обособленная в документации</w:t>
      </w:r>
      <w:r w:rsidR="00916B34" w:rsidRPr="00AE0AC3">
        <w:rPr>
          <w:rFonts w:ascii="Times New Roman" w:hAnsi="Times New Roman" w:cs="Times New Roman"/>
          <w:sz w:val="28"/>
          <w:szCs w:val="28"/>
        </w:rPr>
        <w:t xml:space="preserve"> о закупке</w:t>
      </w:r>
      <w:r w:rsidRPr="00AE0AC3">
        <w:rPr>
          <w:rFonts w:ascii="Times New Roman" w:hAnsi="Times New Roman" w:cs="Times New Roman"/>
          <w:sz w:val="28"/>
          <w:szCs w:val="28"/>
        </w:rPr>
        <w:t>), на которую в рамках данной процедуры пода</w:t>
      </w:r>
      <w:r w:rsidR="00D36867" w:rsidRPr="00AE0AC3">
        <w:rPr>
          <w:rFonts w:ascii="Times New Roman" w:hAnsi="Times New Roman" w:cs="Times New Roman"/>
          <w:sz w:val="28"/>
          <w:szCs w:val="28"/>
        </w:rPr>
        <w:t>ется</w:t>
      </w:r>
      <w:r w:rsidRPr="00AE0AC3">
        <w:rPr>
          <w:rFonts w:ascii="Times New Roman" w:hAnsi="Times New Roman" w:cs="Times New Roman"/>
          <w:sz w:val="28"/>
          <w:szCs w:val="28"/>
        </w:rPr>
        <w:t xml:space="preserve"> отдельн</w:t>
      </w:r>
      <w:r w:rsidR="00D36867" w:rsidRPr="00AE0AC3">
        <w:rPr>
          <w:rFonts w:ascii="Times New Roman" w:hAnsi="Times New Roman" w:cs="Times New Roman"/>
          <w:sz w:val="28"/>
          <w:szCs w:val="28"/>
        </w:rPr>
        <w:t>ая</w:t>
      </w:r>
      <w:r w:rsidRPr="00AE0AC3">
        <w:rPr>
          <w:rFonts w:ascii="Times New Roman" w:hAnsi="Times New Roman" w:cs="Times New Roman"/>
          <w:sz w:val="28"/>
          <w:szCs w:val="28"/>
        </w:rPr>
        <w:t xml:space="preserve"> </w:t>
      </w:r>
      <w:r w:rsidR="00D36867" w:rsidRPr="00AE0AC3">
        <w:rPr>
          <w:rFonts w:ascii="Times New Roman" w:hAnsi="Times New Roman" w:cs="Times New Roman"/>
          <w:sz w:val="28"/>
          <w:szCs w:val="28"/>
        </w:rPr>
        <w:t xml:space="preserve">заявка на участие в закупке </w:t>
      </w:r>
      <w:r w:rsidRPr="00AE0AC3">
        <w:rPr>
          <w:rFonts w:ascii="Times New Roman" w:hAnsi="Times New Roman" w:cs="Times New Roman"/>
          <w:sz w:val="28"/>
          <w:szCs w:val="28"/>
        </w:rPr>
        <w:t>(</w:t>
      </w:r>
      <w:proofErr w:type="spellStart"/>
      <w:r w:rsidRPr="00AE0AC3">
        <w:rPr>
          <w:rFonts w:ascii="Times New Roman" w:hAnsi="Times New Roman" w:cs="Times New Roman"/>
          <w:sz w:val="28"/>
          <w:szCs w:val="28"/>
        </w:rPr>
        <w:t>многолотовая</w:t>
      </w:r>
      <w:proofErr w:type="spellEnd"/>
      <w:r w:rsidRPr="00AE0AC3">
        <w:rPr>
          <w:rFonts w:ascii="Times New Roman" w:hAnsi="Times New Roman" w:cs="Times New Roman"/>
          <w:sz w:val="28"/>
          <w:szCs w:val="28"/>
        </w:rPr>
        <w:t xml:space="preserve"> закупка).</w:t>
      </w:r>
    </w:p>
    <w:p w:rsidR="00546C2F" w:rsidRPr="00AE0AC3" w:rsidRDefault="00833AE8"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С</w:t>
      </w:r>
      <w:r w:rsidR="00A80851" w:rsidRPr="00AE0AC3">
        <w:rPr>
          <w:rFonts w:ascii="Times New Roman" w:hAnsi="Times New Roman" w:cs="Times New Roman"/>
          <w:b/>
          <w:sz w:val="28"/>
          <w:szCs w:val="28"/>
        </w:rPr>
        <w:t>айт</w:t>
      </w:r>
      <w:r w:rsidR="00A80851" w:rsidRPr="00AE0AC3">
        <w:rPr>
          <w:rFonts w:ascii="Times New Roman" w:hAnsi="Times New Roman" w:cs="Times New Roman"/>
          <w:sz w:val="28"/>
          <w:szCs w:val="28"/>
        </w:rPr>
        <w:t xml:space="preserve"> </w:t>
      </w:r>
      <w:r w:rsidR="00A80851" w:rsidRPr="00AE0AC3">
        <w:rPr>
          <w:rFonts w:ascii="Times New Roman" w:hAnsi="Times New Roman" w:cs="Times New Roman"/>
          <w:b/>
          <w:sz w:val="28"/>
          <w:szCs w:val="28"/>
        </w:rPr>
        <w:t>Заказчика</w:t>
      </w:r>
      <w:r w:rsidR="00546C2F" w:rsidRPr="00AE0AC3">
        <w:rPr>
          <w:rFonts w:ascii="Times New Roman" w:hAnsi="Times New Roman" w:cs="Times New Roman"/>
          <w:sz w:val="28"/>
          <w:szCs w:val="28"/>
        </w:rPr>
        <w:t xml:space="preserve"> – сайт </w:t>
      </w:r>
      <w:r w:rsidR="008B5520">
        <w:rPr>
          <w:rFonts w:ascii="Times New Roman" w:hAnsi="Times New Roman" w:cs="Times New Roman"/>
          <w:sz w:val="28"/>
          <w:szCs w:val="28"/>
        </w:rPr>
        <w:t xml:space="preserve">Западно – Сибирское </w:t>
      </w:r>
      <w:r w:rsidR="008B5520" w:rsidRPr="00AE0AC3">
        <w:rPr>
          <w:rFonts w:ascii="Times New Roman" w:hAnsi="Times New Roman" w:cs="Times New Roman"/>
          <w:sz w:val="28"/>
          <w:szCs w:val="28"/>
        </w:rPr>
        <w:t>ОАО «Оборонпромкомплекс»</w:t>
      </w:r>
      <w:r w:rsidR="008B5520">
        <w:rPr>
          <w:rFonts w:ascii="Times New Roman" w:hAnsi="Times New Roman" w:cs="Times New Roman"/>
          <w:sz w:val="28"/>
          <w:szCs w:val="28"/>
        </w:rPr>
        <w:t xml:space="preserve"> </w:t>
      </w:r>
      <w:r w:rsidR="00546C2F" w:rsidRPr="00AE0AC3">
        <w:rPr>
          <w:rFonts w:ascii="Times New Roman" w:hAnsi="Times New Roman" w:cs="Times New Roman"/>
          <w:sz w:val="28"/>
          <w:szCs w:val="28"/>
        </w:rPr>
        <w:t xml:space="preserve">в информационно-телекоммуникационной сети </w:t>
      </w:r>
      <w:r w:rsidR="00973258" w:rsidRPr="00AE0AC3">
        <w:rPr>
          <w:rFonts w:ascii="Times New Roman" w:hAnsi="Times New Roman" w:cs="Times New Roman"/>
          <w:sz w:val="28"/>
          <w:szCs w:val="28"/>
        </w:rPr>
        <w:t>«</w:t>
      </w:r>
      <w:r w:rsidR="00546C2F" w:rsidRPr="00AE0AC3">
        <w:rPr>
          <w:rFonts w:ascii="Times New Roman" w:hAnsi="Times New Roman" w:cs="Times New Roman"/>
          <w:sz w:val="28"/>
          <w:szCs w:val="28"/>
        </w:rPr>
        <w:t>Интернет</w:t>
      </w:r>
      <w:r w:rsidR="00973258" w:rsidRPr="00AE0AC3">
        <w:rPr>
          <w:rFonts w:ascii="Times New Roman" w:hAnsi="Times New Roman" w:cs="Times New Roman"/>
          <w:sz w:val="28"/>
          <w:szCs w:val="28"/>
        </w:rPr>
        <w:t>»</w:t>
      </w:r>
      <w:r w:rsidR="00546C2F" w:rsidRPr="00AE0AC3">
        <w:rPr>
          <w:rFonts w:ascii="Times New Roman" w:hAnsi="Times New Roman" w:cs="Times New Roman"/>
          <w:sz w:val="28"/>
          <w:szCs w:val="28"/>
        </w:rPr>
        <w:t xml:space="preserve"> </w:t>
      </w:r>
      <w:proofErr w:type="spellStart"/>
      <w:r w:rsidR="00546C2F" w:rsidRPr="00AE0AC3">
        <w:rPr>
          <w:rFonts w:ascii="Times New Roman" w:hAnsi="Times New Roman" w:cs="Times New Roman"/>
          <w:sz w:val="28"/>
          <w:szCs w:val="28"/>
        </w:rPr>
        <w:t>www.oboron</w:t>
      </w:r>
      <w:r w:rsidR="008B5520">
        <w:rPr>
          <w:rFonts w:ascii="Times New Roman" w:hAnsi="Times New Roman" w:cs="Times New Roman"/>
          <w:sz w:val="28"/>
          <w:szCs w:val="28"/>
        </w:rPr>
        <w:t>.</w:t>
      </w:r>
      <w:r w:rsidR="00546C2F" w:rsidRPr="00AE0AC3">
        <w:rPr>
          <w:rFonts w:ascii="Times New Roman" w:hAnsi="Times New Roman" w:cs="Times New Roman"/>
          <w:sz w:val="28"/>
          <w:szCs w:val="28"/>
        </w:rPr>
        <w:t>ru</w:t>
      </w:r>
      <w:proofErr w:type="spellEnd"/>
      <w:r w:rsidR="00246EB1" w:rsidRPr="00AE0AC3">
        <w:rPr>
          <w:rFonts w:ascii="Times New Roman" w:hAnsi="Times New Roman" w:cs="Times New Roman"/>
          <w:sz w:val="28"/>
          <w:szCs w:val="28"/>
        </w:rPr>
        <w:t>.</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Предмет закупки</w:t>
      </w:r>
      <w:r w:rsidR="00546C2F" w:rsidRPr="00AE0AC3">
        <w:rPr>
          <w:rFonts w:ascii="Times New Roman" w:hAnsi="Times New Roman" w:cs="Times New Roman"/>
          <w:sz w:val="28"/>
          <w:szCs w:val="28"/>
        </w:rPr>
        <w:t> – к</w:t>
      </w:r>
      <w:r w:rsidRPr="00AE0AC3">
        <w:rPr>
          <w:rFonts w:ascii="Times New Roman" w:hAnsi="Times New Roman" w:cs="Times New Roman"/>
          <w:sz w:val="28"/>
          <w:szCs w:val="28"/>
        </w:rPr>
        <w:t xml:space="preserve">онкретные товары, работы или услуги, которые предполагается поставить (выполнить, оказать) в объеме и на условиях, определенных в </w:t>
      </w:r>
      <w:r w:rsidR="00916B34" w:rsidRPr="00AE0AC3">
        <w:rPr>
          <w:rFonts w:ascii="Times New Roman" w:hAnsi="Times New Roman" w:cs="Times New Roman"/>
          <w:sz w:val="28"/>
          <w:szCs w:val="28"/>
        </w:rPr>
        <w:t>документации о закупке</w:t>
      </w:r>
      <w:r w:rsidRPr="00AE0AC3">
        <w:rPr>
          <w:rFonts w:ascii="Times New Roman" w:hAnsi="Times New Roman" w:cs="Times New Roman"/>
          <w:sz w:val="28"/>
          <w:szCs w:val="28"/>
        </w:rPr>
        <w:t>.</w:t>
      </w:r>
    </w:p>
    <w:p w:rsidR="0006473A"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Процедура закупки</w:t>
      </w:r>
      <w:r w:rsidR="00546C2F" w:rsidRPr="00AE0AC3">
        <w:rPr>
          <w:rFonts w:ascii="Times New Roman" w:hAnsi="Times New Roman" w:cs="Times New Roman"/>
          <w:sz w:val="28"/>
          <w:szCs w:val="28"/>
        </w:rPr>
        <w:t xml:space="preserve"> – процедура, в результате проведения которой </w:t>
      </w:r>
      <w:r w:rsidR="00546C2F" w:rsidRPr="00AE0AC3">
        <w:rPr>
          <w:rFonts w:ascii="Times New Roman" w:hAnsi="Times New Roman" w:cs="Times New Roman"/>
          <w:sz w:val="28"/>
          <w:szCs w:val="28"/>
        </w:rPr>
        <w:lastRenderedPageBreak/>
        <w:t xml:space="preserve">Заказчик производит выбор поставщика, в соответствии с порядком, установленным </w:t>
      </w:r>
      <w:r w:rsidR="00916B34" w:rsidRPr="00AE0AC3">
        <w:rPr>
          <w:rFonts w:ascii="Times New Roman" w:hAnsi="Times New Roman" w:cs="Times New Roman"/>
          <w:sz w:val="28"/>
          <w:szCs w:val="28"/>
        </w:rPr>
        <w:t>документацией о закупке</w:t>
      </w:r>
      <w:r w:rsidR="00546C2F" w:rsidRPr="00AE0AC3">
        <w:rPr>
          <w:rFonts w:ascii="Times New Roman" w:hAnsi="Times New Roman" w:cs="Times New Roman"/>
          <w:sz w:val="28"/>
          <w:szCs w:val="28"/>
        </w:rPr>
        <w:t>, с которым заключается договор на поставку товаров, выполнение работ или оказание услуг. Процедуры закупки могут быть открытыми и закрытыми.</w:t>
      </w:r>
    </w:p>
    <w:p w:rsidR="00D15F95" w:rsidRPr="00AE0AC3" w:rsidRDefault="00D15F9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 xml:space="preserve">Торги </w:t>
      </w:r>
      <w:r w:rsidRPr="00AE0AC3">
        <w:rPr>
          <w:rFonts w:ascii="Times New Roman" w:hAnsi="Times New Roman" w:cs="Times New Roman"/>
          <w:sz w:val="28"/>
          <w:szCs w:val="28"/>
        </w:rPr>
        <w:t>– процедура закупки, проводимая в форме конкурса или аукциона.</w:t>
      </w:r>
    </w:p>
    <w:p w:rsidR="00A627AA" w:rsidRPr="00AE0AC3" w:rsidRDefault="00A627AA"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Способ закупки</w:t>
      </w:r>
      <w:r w:rsidRPr="00AE0AC3">
        <w:rPr>
          <w:rFonts w:ascii="Times New Roman" w:hAnsi="Times New Roman" w:cs="Times New Roman"/>
          <w:sz w:val="28"/>
          <w:szCs w:val="28"/>
        </w:rPr>
        <w:t xml:space="preserve"> – разновидность процедур закупки, предусмотренная настоящим положением, определяющая действия, предписанные к безусловному выполнению при осуществлении закупки.</w:t>
      </w:r>
    </w:p>
    <w:p w:rsidR="0006473A" w:rsidRPr="00AE0AC3" w:rsidRDefault="0006473A"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Конкурс</w:t>
      </w:r>
      <w:r w:rsidRPr="00AE0AC3">
        <w:rPr>
          <w:rFonts w:ascii="Times New Roman" w:hAnsi="Times New Roman" w:cs="Times New Roman"/>
          <w:sz w:val="28"/>
          <w:szCs w:val="28"/>
        </w:rPr>
        <w:t> </w:t>
      </w:r>
      <w:r w:rsidR="006767DE" w:rsidRPr="00AE0AC3">
        <w:rPr>
          <w:rFonts w:ascii="Times New Roman" w:hAnsi="Times New Roman" w:cs="Times New Roman"/>
          <w:sz w:val="28"/>
          <w:szCs w:val="28"/>
        </w:rPr>
        <w:t>– форма торгов</w:t>
      </w:r>
      <w:r w:rsidR="00AF3EB4" w:rsidRPr="00AE0AC3">
        <w:rPr>
          <w:rFonts w:ascii="Times New Roman" w:hAnsi="Times New Roman" w:cs="Times New Roman"/>
          <w:sz w:val="28"/>
          <w:szCs w:val="28"/>
        </w:rPr>
        <w:t>,</w:t>
      </w:r>
      <w:r w:rsidR="006767DE" w:rsidRPr="00AE0AC3">
        <w:rPr>
          <w:rFonts w:ascii="Times New Roman" w:hAnsi="Times New Roman" w:cs="Times New Roman"/>
          <w:sz w:val="28"/>
          <w:szCs w:val="28"/>
        </w:rPr>
        <w:t xml:space="preserve"> регламентируемая правилами установленными статьями 447-449 части первой Гражданского кодекса Российской Федерации. Выигравшим конкурс признается лицо, которое по заключению конкурсной комиссии предложило лучшие условия договора</w:t>
      </w:r>
      <w:r w:rsidRPr="00AE0AC3">
        <w:rPr>
          <w:rFonts w:ascii="Times New Roman" w:hAnsi="Times New Roman" w:cs="Times New Roman"/>
          <w:sz w:val="28"/>
          <w:szCs w:val="28"/>
        </w:rPr>
        <w:t>.</w:t>
      </w:r>
    </w:p>
    <w:p w:rsidR="00457CB0" w:rsidRPr="00AE0AC3" w:rsidRDefault="00457CB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Аукцион</w:t>
      </w:r>
      <w:r w:rsidR="00772604" w:rsidRPr="00AE0AC3">
        <w:rPr>
          <w:rFonts w:ascii="Times New Roman" w:hAnsi="Times New Roman" w:cs="Times New Roman"/>
          <w:b/>
          <w:sz w:val="28"/>
          <w:szCs w:val="28"/>
        </w:rPr>
        <w:t xml:space="preserve"> </w:t>
      </w:r>
      <w:r w:rsidRPr="00AE0AC3">
        <w:rPr>
          <w:rFonts w:ascii="Times New Roman" w:hAnsi="Times New Roman" w:cs="Times New Roman"/>
          <w:b/>
          <w:sz w:val="28"/>
          <w:szCs w:val="28"/>
        </w:rPr>
        <w:t xml:space="preserve">– </w:t>
      </w:r>
      <w:r w:rsidRPr="00AE0AC3">
        <w:rPr>
          <w:rFonts w:ascii="Times New Roman" w:hAnsi="Times New Roman" w:cs="Times New Roman"/>
          <w:sz w:val="28"/>
          <w:szCs w:val="28"/>
        </w:rPr>
        <w:t>форма торгов, регламентируемая правилами установленными статьями 447-449 части первой Гражданского кодекса Российской Федерации. Выигравшим торги на аукционе признается лицо</w:t>
      </w:r>
      <w:r w:rsidR="00772604" w:rsidRPr="00AE0AC3">
        <w:rPr>
          <w:rFonts w:ascii="Times New Roman" w:hAnsi="Times New Roman" w:cs="Times New Roman"/>
          <w:sz w:val="28"/>
          <w:szCs w:val="28"/>
        </w:rPr>
        <w:t>, предложившее наиболее низкую</w:t>
      </w:r>
      <w:r w:rsidRPr="00AE0AC3">
        <w:rPr>
          <w:rFonts w:ascii="Times New Roman" w:hAnsi="Times New Roman" w:cs="Times New Roman"/>
          <w:sz w:val="28"/>
          <w:szCs w:val="28"/>
        </w:rPr>
        <w:t xml:space="preserve"> цену договора, за исключением специально оговорённых в законодательстве случаев.</w:t>
      </w:r>
    </w:p>
    <w:p w:rsidR="0006473A" w:rsidRPr="00AE0AC3" w:rsidRDefault="0006473A"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Запрос котировок</w:t>
      </w:r>
      <w:r w:rsidRPr="00AE0AC3">
        <w:rPr>
          <w:rFonts w:ascii="Times New Roman" w:hAnsi="Times New Roman" w:cs="Times New Roman"/>
          <w:sz w:val="28"/>
          <w:szCs w:val="28"/>
        </w:rPr>
        <w:t> </w:t>
      </w:r>
      <w:r w:rsidR="002721A3" w:rsidRPr="00AE0AC3">
        <w:rPr>
          <w:rFonts w:ascii="Times New Roman" w:hAnsi="Times New Roman" w:cs="Times New Roman"/>
          <w:sz w:val="28"/>
          <w:szCs w:val="28"/>
        </w:rPr>
        <w:t>– конкурентный способ закупки, не являющийся торгами</w:t>
      </w:r>
      <w:r w:rsidR="00FA49DC" w:rsidRPr="00AE0AC3">
        <w:rPr>
          <w:rFonts w:ascii="Times New Roman" w:hAnsi="Times New Roman" w:cs="Times New Roman"/>
          <w:sz w:val="28"/>
          <w:szCs w:val="28"/>
        </w:rPr>
        <w:t>,</w:t>
      </w:r>
      <w:r w:rsidR="002721A3" w:rsidRPr="00AE0AC3">
        <w:rPr>
          <w:rFonts w:ascii="Times New Roman" w:hAnsi="Times New Roman" w:cs="Times New Roman"/>
          <w:sz w:val="28"/>
          <w:szCs w:val="28"/>
        </w:rPr>
        <w:t xml:space="preserve"> не регламентируемый правилами установленными статьями 447-449 части первой Гражданского кодекса Российской Федерации. Победителем запроса котировок признается участник, пред</w:t>
      </w:r>
      <w:r w:rsidR="00BA3919" w:rsidRPr="00AE0AC3">
        <w:rPr>
          <w:rFonts w:ascii="Times New Roman" w:hAnsi="Times New Roman" w:cs="Times New Roman"/>
          <w:sz w:val="28"/>
          <w:szCs w:val="28"/>
        </w:rPr>
        <w:t>ложивший наиболее низкую цену договора</w:t>
      </w:r>
      <w:r w:rsidRPr="00AE0AC3">
        <w:rPr>
          <w:rFonts w:ascii="Times New Roman" w:hAnsi="Times New Roman" w:cs="Times New Roman"/>
          <w:sz w:val="28"/>
          <w:szCs w:val="28"/>
        </w:rPr>
        <w:t>.</w:t>
      </w:r>
    </w:p>
    <w:p w:rsidR="006A754C" w:rsidRPr="00AE0AC3" w:rsidRDefault="006A754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Открытая процедура закупки</w:t>
      </w:r>
      <w:r w:rsidRPr="00AE0AC3">
        <w:rPr>
          <w:rFonts w:ascii="Times New Roman" w:hAnsi="Times New Roman" w:cs="Times New Roman"/>
          <w:sz w:val="28"/>
          <w:szCs w:val="28"/>
        </w:rPr>
        <w:t> – процедура закупки, в которой может принять участие любой Поставщик, действующий в соответствии с законодательством Российской Федерации.</w:t>
      </w:r>
    </w:p>
    <w:p w:rsidR="006A754C" w:rsidRPr="00AE0AC3" w:rsidRDefault="006A754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Закрытая процедура закупки</w:t>
      </w:r>
      <w:r w:rsidRPr="00AE0AC3">
        <w:rPr>
          <w:rFonts w:ascii="Times New Roman" w:hAnsi="Times New Roman" w:cs="Times New Roman"/>
          <w:sz w:val="28"/>
          <w:szCs w:val="28"/>
        </w:rPr>
        <w:t> – процедура закупки, в которой может принять участие только Поставщик, персонально приглашенный Заказчиком.</w:t>
      </w:r>
    </w:p>
    <w:p w:rsidR="00EF3490" w:rsidRPr="00AE0AC3" w:rsidRDefault="00EF349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Эксперт</w:t>
      </w:r>
      <w:r w:rsidRPr="00AE0AC3">
        <w:rPr>
          <w:rFonts w:ascii="Times New Roman" w:hAnsi="Times New Roman" w:cs="Times New Roman"/>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675A6B"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Электронная торговая площадка</w:t>
      </w:r>
      <w:r w:rsidR="00246EB1" w:rsidRPr="00AE0AC3">
        <w:rPr>
          <w:rFonts w:ascii="Times New Roman" w:hAnsi="Times New Roman" w:cs="Times New Roman"/>
          <w:sz w:val="28"/>
          <w:szCs w:val="28"/>
        </w:rPr>
        <w:t> – п</w:t>
      </w:r>
      <w:r w:rsidRPr="00AE0AC3">
        <w:rPr>
          <w:rFonts w:ascii="Times New Roman" w:hAnsi="Times New Roman" w:cs="Times New Roman"/>
          <w:sz w:val="28"/>
          <w:szCs w:val="28"/>
        </w:rPr>
        <w:t>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w:t>
      </w:r>
      <w:r w:rsidR="00F37D2A" w:rsidRPr="00AE0AC3">
        <w:rPr>
          <w:rFonts w:ascii="Times New Roman" w:hAnsi="Times New Roman" w:cs="Times New Roman"/>
          <w:sz w:val="28"/>
          <w:szCs w:val="28"/>
        </w:rPr>
        <w:t xml:space="preserve">ммуникационной сети </w:t>
      </w:r>
      <w:r w:rsidR="00973258" w:rsidRPr="00AE0AC3">
        <w:rPr>
          <w:rFonts w:ascii="Times New Roman" w:hAnsi="Times New Roman" w:cs="Times New Roman"/>
          <w:sz w:val="28"/>
          <w:szCs w:val="28"/>
        </w:rPr>
        <w:t>«</w:t>
      </w:r>
      <w:r w:rsidR="00F37D2A" w:rsidRPr="00AE0AC3">
        <w:rPr>
          <w:rFonts w:ascii="Times New Roman" w:hAnsi="Times New Roman" w:cs="Times New Roman"/>
          <w:sz w:val="28"/>
          <w:szCs w:val="28"/>
        </w:rPr>
        <w:t>Интернет</w:t>
      </w:r>
      <w:r w:rsidR="00973258" w:rsidRPr="00AE0AC3">
        <w:rPr>
          <w:rFonts w:ascii="Times New Roman" w:hAnsi="Times New Roman" w:cs="Times New Roman"/>
          <w:sz w:val="28"/>
          <w:szCs w:val="28"/>
        </w:rPr>
        <w:t>»</w:t>
      </w:r>
      <w:r w:rsidR="00F37D2A" w:rsidRPr="00AE0AC3">
        <w:rPr>
          <w:rFonts w:ascii="Times New Roman" w:hAnsi="Times New Roman" w:cs="Times New Roman"/>
          <w:sz w:val="28"/>
          <w:szCs w:val="28"/>
        </w:rPr>
        <w:t>.</w:t>
      </w:r>
    </w:p>
    <w:p w:rsidR="00675A6B" w:rsidRPr="00AE0AC3" w:rsidRDefault="00675A6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Электронная подпись</w:t>
      </w:r>
      <w:r w:rsidRPr="00AE0AC3">
        <w:rPr>
          <w:rFonts w:ascii="Times New Roman" w:hAnsi="Times New Roman" w:cs="Times New Roman"/>
          <w:sz w:val="28"/>
          <w:szCs w:val="28"/>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75A6B" w:rsidRPr="00AE0AC3" w:rsidRDefault="00675A6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Электронный документ</w:t>
      </w:r>
      <w:r w:rsidRPr="00AE0AC3">
        <w:rPr>
          <w:rFonts w:ascii="Times New Roman" w:hAnsi="Times New Roman" w:cs="Times New Roman"/>
          <w:sz w:val="28"/>
          <w:szCs w:val="28"/>
        </w:rPr>
        <w:t> – документ, подписанный электронной подписью</w:t>
      </w:r>
      <w:r w:rsidR="00A10D19" w:rsidRPr="00AE0AC3">
        <w:rPr>
          <w:rFonts w:ascii="Times New Roman" w:hAnsi="Times New Roman" w:cs="Times New Roman"/>
          <w:sz w:val="28"/>
          <w:szCs w:val="28"/>
        </w:rPr>
        <w:t>.</w:t>
      </w:r>
    </w:p>
    <w:p w:rsidR="00246EB1" w:rsidRPr="00AE0AC3" w:rsidRDefault="00246EB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Товары</w:t>
      </w:r>
      <w:r w:rsidRPr="00AE0AC3">
        <w:rPr>
          <w:rFonts w:ascii="Times New Roman" w:hAnsi="Times New Roman" w:cs="Times New Roman"/>
          <w:sz w:val="28"/>
          <w:szCs w:val="28"/>
        </w:rPr>
        <w:t xml:space="preserve"> –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 выбора поставщика происходит закупка товара и сопутствующих услуг </w:t>
      </w:r>
      <w:r w:rsidRPr="00AE0AC3">
        <w:rPr>
          <w:rFonts w:ascii="Times New Roman" w:hAnsi="Times New Roman" w:cs="Times New Roman"/>
          <w:sz w:val="28"/>
          <w:szCs w:val="28"/>
        </w:rPr>
        <w:lastRenderedPageBreak/>
        <w:t xml:space="preserve">(транспортировка, монтаж, наладка и т. п.), процедуры рассматриваются как направленные на закупку товара при условии, что стоимость таких сопутствующих услуг не превышает стоимости самих товаров. </w:t>
      </w:r>
    </w:p>
    <w:p w:rsidR="008974D6" w:rsidRPr="00AE0AC3" w:rsidRDefault="00246EB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Работы</w:t>
      </w:r>
      <w:r w:rsidRPr="00AE0AC3">
        <w:rPr>
          <w:rFonts w:ascii="Times New Roman" w:hAnsi="Times New Roman" w:cs="Times New Roman"/>
          <w:sz w:val="28"/>
          <w:szCs w:val="28"/>
        </w:rPr>
        <w:t> – любая деятельность, результаты которой имеют материальное выражение и могут быть реализованы для удовлет</w:t>
      </w:r>
      <w:r w:rsidR="008974D6" w:rsidRPr="00AE0AC3">
        <w:rPr>
          <w:rFonts w:ascii="Times New Roman" w:hAnsi="Times New Roman" w:cs="Times New Roman"/>
          <w:sz w:val="28"/>
          <w:szCs w:val="28"/>
        </w:rPr>
        <w:t>ворения потребностей Заказчика.</w:t>
      </w:r>
    </w:p>
    <w:p w:rsidR="00246EB1" w:rsidRPr="00AE0AC3" w:rsidRDefault="00246EB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Услуги</w:t>
      </w:r>
      <w:r w:rsidRPr="00AE0AC3">
        <w:rPr>
          <w:rFonts w:ascii="Times New Roman" w:hAnsi="Times New Roman" w:cs="Times New Roman"/>
          <w:sz w:val="28"/>
          <w:szCs w:val="28"/>
        </w:rPr>
        <w:t>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w:t>
      </w:r>
      <w:r w:rsidR="00CF4DDD" w:rsidRPr="00AE0AC3">
        <w:rPr>
          <w:rFonts w:ascii="Times New Roman" w:hAnsi="Times New Roman" w:cs="Times New Roman"/>
          <w:sz w:val="28"/>
          <w:szCs w:val="28"/>
        </w:rPr>
        <w:t>ий) на его использование, а так</w:t>
      </w:r>
      <w:r w:rsidRPr="00AE0AC3">
        <w:rPr>
          <w:rFonts w:ascii="Times New Roman" w:hAnsi="Times New Roman" w:cs="Times New Roman"/>
          <w:sz w:val="28"/>
          <w:szCs w:val="28"/>
        </w:rPr>
        <w:t>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46EB1" w:rsidRPr="00AE0AC3" w:rsidRDefault="00246EB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Преференции</w:t>
      </w:r>
      <w:r w:rsidRPr="00AE0AC3">
        <w:rPr>
          <w:rFonts w:ascii="Times New Roman" w:hAnsi="Times New Roman" w:cs="Times New Roman"/>
          <w:sz w:val="28"/>
          <w:szCs w:val="28"/>
        </w:rPr>
        <w:t> – 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 и субъектам малого и среднего предпринимательства (юридическим лицам и индивидуальным предпринимателям).</w:t>
      </w:r>
    </w:p>
    <w:p w:rsidR="00A351FB" w:rsidRPr="00AE0AC3" w:rsidRDefault="00A351F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Переторжка</w:t>
      </w:r>
      <w:r w:rsidRPr="00AE0AC3">
        <w:rPr>
          <w:rFonts w:ascii="Times New Roman" w:hAnsi="Times New Roman" w:cs="Times New Roman"/>
          <w:sz w:val="28"/>
          <w:szCs w:val="28"/>
        </w:rPr>
        <w:t> – это дополнительный элемент, заключающийся в добровольном повышении предпочтительности заявок на участие в процедуре закупки в рамках специально организованной для этого процедуры, путем снижения участниками цены своих первоначально поданных заявок в случаях и порядке, определенном документацией процедуры закупки.</w:t>
      </w:r>
    </w:p>
    <w:p w:rsidR="00833AE8" w:rsidRPr="00AE0AC3" w:rsidRDefault="00833AE8" w:rsidP="001D5A2A">
      <w:pPr>
        <w:pStyle w:val="ConsPlusNormal"/>
        <w:jc w:val="both"/>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6B1D07"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1. ПРЕДМЕТ И ЦЕЛИ РЕГУЛИРОВАНИЯ НАСТОЯЩЕГО ПОЛОЖЕНИЯ</w:t>
      </w:r>
    </w:p>
    <w:p w:rsidR="00A80851" w:rsidRPr="00AE0AC3" w:rsidRDefault="00A80851" w:rsidP="001D5A2A">
      <w:pPr>
        <w:pStyle w:val="ConsPlusNormal"/>
        <w:jc w:val="both"/>
        <w:rPr>
          <w:rFonts w:ascii="Times New Roman" w:hAnsi="Times New Roman" w:cs="Times New Roman"/>
          <w:sz w:val="28"/>
          <w:szCs w:val="28"/>
        </w:rPr>
      </w:pPr>
    </w:p>
    <w:p w:rsidR="00C4735C" w:rsidRPr="00AE0AC3" w:rsidRDefault="00317CB9" w:rsidP="001D5A2A">
      <w:pPr>
        <w:pStyle w:val="ConsPlusNormal"/>
        <w:ind w:firstLine="567"/>
        <w:jc w:val="both"/>
        <w:rPr>
          <w:rFonts w:ascii="Times New Roman" w:hAnsi="Times New Roman" w:cs="Times New Roman"/>
          <w:b/>
          <w:sz w:val="28"/>
          <w:szCs w:val="28"/>
        </w:rPr>
      </w:pPr>
      <w:r w:rsidRPr="00AE0AC3">
        <w:rPr>
          <w:rFonts w:ascii="Times New Roman" w:hAnsi="Times New Roman" w:cs="Times New Roman"/>
          <w:b/>
          <w:sz w:val="28"/>
          <w:szCs w:val="28"/>
        </w:rPr>
        <w:t>1.1. </w:t>
      </w:r>
      <w:r w:rsidR="00C4735C" w:rsidRPr="00AE0AC3">
        <w:rPr>
          <w:rFonts w:ascii="Times New Roman" w:hAnsi="Times New Roman" w:cs="Times New Roman"/>
          <w:b/>
          <w:sz w:val="28"/>
          <w:szCs w:val="28"/>
        </w:rPr>
        <w:t>Предмет регулирования</w:t>
      </w:r>
    </w:p>
    <w:p w:rsidR="00C4735C" w:rsidRPr="00AE0AC3" w:rsidRDefault="00317CB9"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1.1.1. </w:t>
      </w:r>
      <w:proofErr w:type="gramStart"/>
      <w:r w:rsidR="00C4735C" w:rsidRPr="00AE0AC3">
        <w:rPr>
          <w:rFonts w:ascii="Times New Roman" w:hAnsi="Times New Roman" w:cs="Times New Roman"/>
          <w:sz w:val="28"/>
          <w:szCs w:val="28"/>
        </w:rPr>
        <w:t xml:space="preserve">Положение о закупке товаров, работ, услуг (далее – Положение) регулирует отношения по закупкам товаров, работ, услуг для нужд </w:t>
      </w:r>
      <w:r w:rsidR="008B5520">
        <w:rPr>
          <w:rFonts w:ascii="Times New Roman" w:hAnsi="Times New Roman" w:cs="Times New Roman"/>
          <w:sz w:val="28"/>
          <w:szCs w:val="28"/>
        </w:rPr>
        <w:t xml:space="preserve">Западно – Сибирское </w:t>
      </w:r>
      <w:r w:rsidR="008B5520" w:rsidRPr="00AE0AC3">
        <w:rPr>
          <w:rFonts w:ascii="Times New Roman" w:hAnsi="Times New Roman" w:cs="Times New Roman"/>
          <w:sz w:val="28"/>
          <w:szCs w:val="28"/>
        </w:rPr>
        <w:t xml:space="preserve">ОАО «Оборонпромкомплекс» </w:t>
      </w:r>
      <w:r w:rsidR="00E96B27" w:rsidRPr="00AE0AC3">
        <w:rPr>
          <w:rFonts w:ascii="Times New Roman" w:hAnsi="Times New Roman" w:cs="Times New Roman"/>
          <w:sz w:val="28"/>
          <w:szCs w:val="28"/>
        </w:rPr>
        <w:t>(далее – з</w:t>
      </w:r>
      <w:r w:rsidR="00C4735C" w:rsidRPr="00AE0AC3">
        <w:rPr>
          <w:rFonts w:ascii="Times New Roman" w:hAnsi="Times New Roman" w:cs="Times New Roman"/>
          <w:sz w:val="28"/>
          <w:szCs w:val="28"/>
        </w:rPr>
        <w:t>аказчик), определяет порядок подготовки и проведения процедур закупок, в том числе требования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C4735C" w:rsidRPr="00AE0AC3" w:rsidRDefault="00317CB9" w:rsidP="00B72032">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1.1.2. </w:t>
      </w:r>
      <w:proofErr w:type="gramStart"/>
      <w:r w:rsidR="00C4735C" w:rsidRPr="00AE0AC3">
        <w:rPr>
          <w:rFonts w:ascii="Times New Roman" w:hAnsi="Times New Roman" w:cs="Times New Roman"/>
          <w:sz w:val="28"/>
          <w:szCs w:val="28"/>
        </w:rPr>
        <w:t xml:space="preserve">Положение о закупке разработано в соответствии с Федеральным законом </w:t>
      </w:r>
      <w:r w:rsidR="0032726E" w:rsidRPr="00AE0AC3">
        <w:rPr>
          <w:rFonts w:ascii="Times New Roman" w:hAnsi="Times New Roman" w:cs="Times New Roman"/>
          <w:sz w:val="28"/>
          <w:szCs w:val="28"/>
        </w:rPr>
        <w:t xml:space="preserve">от 18.07.2011 </w:t>
      </w:r>
      <w:r w:rsidR="00957C29" w:rsidRPr="00AE0AC3">
        <w:rPr>
          <w:rFonts w:ascii="Times New Roman" w:hAnsi="Times New Roman" w:cs="Times New Roman"/>
          <w:sz w:val="28"/>
          <w:szCs w:val="28"/>
        </w:rPr>
        <w:t>№ </w:t>
      </w:r>
      <w:r w:rsidR="00C4735C" w:rsidRPr="00AE0AC3">
        <w:rPr>
          <w:rFonts w:ascii="Times New Roman" w:hAnsi="Times New Roman" w:cs="Times New Roman"/>
          <w:sz w:val="28"/>
          <w:szCs w:val="28"/>
        </w:rPr>
        <w:t xml:space="preserve">223-ФЗ </w:t>
      </w:r>
      <w:r w:rsidR="00973258" w:rsidRPr="00AE0AC3">
        <w:rPr>
          <w:rFonts w:ascii="Times New Roman" w:hAnsi="Times New Roman" w:cs="Times New Roman"/>
          <w:sz w:val="28"/>
          <w:szCs w:val="28"/>
        </w:rPr>
        <w:t>«</w:t>
      </w:r>
      <w:r w:rsidR="00C4735C" w:rsidRPr="00AE0AC3">
        <w:rPr>
          <w:rFonts w:ascii="Times New Roman" w:hAnsi="Times New Roman" w:cs="Times New Roman"/>
          <w:sz w:val="28"/>
          <w:szCs w:val="28"/>
        </w:rPr>
        <w:t>О закупках товаров, работ, услуг отдельными видами юридических лиц</w:t>
      </w:r>
      <w:r w:rsidR="00973258" w:rsidRPr="00AE0AC3">
        <w:rPr>
          <w:rFonts w:ascii="Times New Roman" w:hAnsi="Times New Roman" w:cs="Times New Roman"/>
          <w:sz w:val="28"/>
          <w:szCs w:val="28"/>
        </w:rPr>
        <w:t>»</w:t>
      </w:r>
      <w:r w:rsidR="00C4735C" w:rsidRPr="00AE0AC3">
        <w:rPr>
          <w:rFonts w:ascii="Times New Roman" w:hAnsi="Times New Roman" w:cs="Times New Roman"/>
          <w:sz w:val="28"/>
          <w:szCs w:val="28"/>
        </w:rPr>
        <w:t xml:space="preserve"> (далее – Федерал</w:t>
      </w:r>
      <w:r w:rsidR="00B94D3D" w:rsidRPr="00AE0AC3">
        <w:rPr>
          <w:rFonts w:ascii="Times New Roman" w:hAnsi="Times New Roman" w:cs="Times New Roman"/>
          <w:sz w:val="28"/>
          <w:szCs w:val="28"/>
        </w:rPr>
        <w:t>ьный закон</w:t>
      </w:r>
      <w:r w:rsidR="00B94D3D" w:rsidRPr="00AE0AC3">
        <w:rPr>
          <w:rFonts w:ascii="Times New Roman" w:hAnsi="Times New Roman" w:cs="Times New Roman"/>
          <w:sz w:val="28"/>
          <w:szCs w:val="28"/>
        </w:rPr>
        <w:br/>
      </w:r>
      <w:r w:rsidR="00957C29" w:rsidRPr="00AE0AC3">
        <w:rPr>
          <w:rFonts w:ascii="Times New Roman" w:hAnsi="Times New Roman" w:cs="Times New Roman"/>
          <w:sz w:val="28"/>
          <w:szCs w:val="28"/>
        </w:rPr>
        <w:t>№ </w:t>
      </w:r>
      <w:r w:rsidR="00C4735C" w:rsidRPr="00AE0AC3">
        <w:rPr>
          <w:rFonts w:ascii="Times New Roman" w:hAnsi="Times New Roman" w:cs="Times New Roman"/>
          <w:sz w:val="28"/>
          <w:szCs w:val="28"/>
        </w:rPr>
        <w:t xml:space="preserve">223-ФЗ), </w:t>
      </w:r>
      <w:r w:rsidR="00B72032" w:rsidRPr="00AE0AC3">
        <w:rPr>
          <w:rFonts w:ascii="Times New Roman" w:hAnsi="Times New Roman" w:cs="Times New Roman"/>
          <w:sz w:val="28"/>
          <w:szCs w:val="28"/>
        </w:rPr>
        <w:t xml:space="preserve">Федеральным законом от 26 декабря 1995 г. № 208-ФЗ «Об акционерных обществах», </w:t>
      </w:r>
      <w:r w:rsidR="00C4735C" w:rsidRPr="00AE0AC3">
        <w:rPr>
          <w:rFonts w:ascii="Times New Roman" w:hAnsi="Times New Roman" w:cs="Times New Roman"/>
          <w:sz w:val="28"/>
          <w:szCs w:val="28"/>
        </w:rPr>
        <w:t xml:space="preserve">Федеральным законом от 26 июля 2006 г. </w:t>
      </w:r>
      <w:r w:rsidR="00957C29" w:rsidRPr="00AE0AC3">
        <w:rPr>
          <w:rFonts w:ascii="Times New Roman" w:hAnsi="Times New Roman" w:cs="Times New Roman"/>
          <w:sz w:val="28"/>
          <w:szCs w:val="28"/>
        </w:rPr>
        <w:t>№ </w:t>
      </w:r>
      <w:r w:rsidR="00C4735C" w:rsidRPr="00AE0AC3">
        <w:rPr>
          <w:rFonts w:ascii="Times New Roman" w:hAnsi="Times New Roman" w:cs="Times New Roman"/>
          <w:sz w:val="28"/>
          <w:szCs w:val="28"/>
        </w:rPr>
        <w:t xml:space="preserve">135-ФЗ </w:t>
      </w:r>
      <w:r w:rsidR="00973258" w:rsidRPr="00AE0AC3">
        <w:rPr>
          <w:rFonts w:ascii="Times New Roman" w:hAnsi="Times New Roman" w:cs="Times New Roman"/>
          <w:sz w:val="28"/>
          <w:szCs w:val="28"/>
        </w:rPr>
        <w:t>«</w:t>
      </w:r>
      <w:r w:rsidR="00C4735C" w:rsidRPr="00AE0AC3">
        <w:rPr>
          <w:rFonts w:ascii="Times New Roman" w:hAnsi="Times New Roman" w:cs="Times New Roman"/>
          <w:sz w:val="28"/>
          <w:szCs w:val="28"/>
        </w:rPr>
        <w:t>О защите конкуренции</w:t>
      </w:r>
      <w:r w:rsidR="00973258" w:rsidRPr="00AE0AC3">
        <w:rPr>
          <w:rFonts w:ascii="Times New Roman" w:hAnsi="Times New Roman" w:cs="Times New Roman"/>
          <w:sz w:val="28"/>
          <w:szCs w:val="28"/>
        </w:rPr>
        <w:t>»</w:t>
      </w:r>
      <w:r w:rsidR="00C4735C" w:rsidRPr="00AE0AC3">
        <w:rPr>
          <w:rFonts w:ascii="Times New Roman" w:hAnsi="Times New Roman" w:cs="Times New Roman"/>
          <w:sz w:val="28"/>
          <w:szCs w:val="28"/>
        </w:rPr>
        <w:t>, Гражданским кодексом Российской Федерации</w:t>
      </w:r>
      <w:r w:rsidR="00973258" w:rsidRPr="00AE0AC3">
        <w:rPr>
          <w:rFonts w:ascii="Times New Roman" w:hAnsi="Times New Roman" w:cs="Times New Roman"/>
          <w:sz w:val="28"/>
          <w:szCs w:val="28"/>
        </w:rPr>
        <w:t xml:space="preserve">, другими Федеральными законами </w:t>
      </w:r>
      <w:r w:rsidR="00C4735C" w:rsidRPr="00AE0AC3">
        <w:rPr>
          <w:rFonts w:ascii="Times New Roman" w:hAnsi="Times New Roman" w:cs="Times New Roman"/>
          <w:sz w:val="28"/>
          <w:szCs w:val="28"/>
        </w:rPr>
        <w:t>и иными нормативно-правовыми актами</w:t>
      </w:r>
      <w:r w:rsidR="00973258" w:rsidRPr="00AE0AC3">
        <w:rPr>
          <w:rFonts w:ascii="Times New Roman" w:hAnsi="Times New Roman" w:cs="Times New Roman"/>
          <w:sz w:val="28"/>
          <w:szCs w:val="28"/>
        </w:rPr>
        <w:t xml:space="preserve"> Российской Федерации</w:t>
      </w:r>
      <w:r w:rsidR="00C4735C" w:rsidRPr="00AE0AC3">
        <w:rPr>
          <w:rFonts w:ascii="Times New Roman" w:hAnsi="Times New Roman" w:cs="Times New Roman"/>
          <w:sz w:val="28"/>
          <w:szCs w:val="28"/>
        </w:rPr>
        <w:t>.</w:t>
      </w:r>
      <w:proofErr w:type="gramEnd"/>
    </w:p>
    <w:p w:rsidR="00C4735C" w:rsidRPr="00AE0AC3" w:rsidRDefault="00C4735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 xml:space="preserve">Положение утверждается </w:t>
      </w:r>
      <w:r w:rsidR="006C5C1B" w:rsidRPr="00AE0AC3">
        <w:rPr>
          <w:rFonts w:ascii="Times New Roman" w:hAnsi="Times New Roman" w:cs="Times New Roman"/>
          <w:sz w:val="28"/>
          <w:szCs w:val="28"/>
        </w:rPr>
        <w:t>и может быть изменено решением совета</w:t>
      </w:r>
      <w:r w:rsidRPr="00AE0AC3">
        <w:rPr>
          <w:rFonts w:ascii="Times New Roman" w:hAnsi="Times New Roman" w:cs="Times New Roman"/>
          <w:sz w:val="28"/>
          <w:szCs w:val="28"/>
        </w:rPr>
        <w:t xml:space="preserve"> директоров Общества.</w:t>
      </w:r>
    </w:p>
    <w:p w:rsidR="00C4735C" w:rsidRPr="00AE0AC3" w:rsidRDefault="00317CB9" w:rsidP="001D5A2A">
      <w:pPr>
        <w:pStyle w:val="ConsPlusNormal"/>
        <w:ind w:firstLine="567"/>
        <w:jc w:val="both"/>
        <w:rPr>
          <w:rFonts w:ascii="Times New Roman" w:hAnsi="Times New Roman" w:cs="Times New Roman"/>
          <w:b/>
          <w:sz w:val="28"/>
          <w:szCs w:val="28"/>
        </w:rPr>
      </w:pPr>
      <w:r w:rsidRPr="00AE0AC3">
        <w:rPr>
          <w:rFonts w:ascii="Times New Roman" w:hAnsi="Times New Roman" w:cs="Times New Roman"/>
          <w:b/>
          <w:sz w:val="28"/>
          <w:szCs w:val="28"/>
        </w:rPr>
        <w:t>1.2. </w:t>
      </w:r>
      <w:r w:rsidR="00C4735C" w:rsidRPr="00AE0AC3">
        <w:rPr>
          <w:rFonts w:ascii="Times New Roman" w:hAnsi="Times New Roman" w:cs="Times New Roman"/>
          <w:b/>
          <w:sz w:val="28"/>
          <w:szCs w:val="28"/>
        </w:rPr>
        <w:t>Область применения</w:t>
      </w:r>
    </w:p>
    <w:p w:rsidR="00C4735C" w:rsidRPr="00AE0AC3" w:rsidRDefault="00317CB9"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1.2.1. </w:t>
      </w:r>
      <w:r w:rsidR="00C4735C" w:rsidRPr="00AE0AC3">
        <w:rPr>
          <w:rFonts w:ascii="Times New Roman" w:hAnsi="Times New Roman" w:cs="Times New Roman"/>
          <w:sz w:val="28"/>
          <w:szCs w:val="28"/>
        </w:rPr>
        <w:t xml:space="preserve">Положение распространяется на все процессы, связанные с приобретением товаров, выполнением работ и оказанием услуг для </w:t>
      </w:r>
      <w:r w:rsidR="00E96B27" w:rsidRPr="00AE0AC3">
        <w:rPr>
          <w:rFonts w:ascii="Times New Roman" w:hAnsi="Times New Roman" w:cs="Times New Roman"/>
          <w:sz w:val="28"/>
          <w:szCs w:val="28"/>
        </w:rPr>
        <w:t>з</w:t>
      </w:r>
      <w:r w:rsidR="00347173" w:rsidRPr="00AE0AC3">
        <w:rPr>
          <w:rFonts w:ascii="Times New Roman" w:hAnsi="Times New Roman" w:cs="Times New Roman"/>
          <w:sz w:val="28"/>
          <w:szCs w:val="28"/>
        </w:rPr>
        <w:t>аказчика</w:t>
      </w:r>
      <w:r w:rsidR="00C4735C" w:rsidRPr="00AE0AC3">
        <w:rPr>
          <w:rFonts w:ascii="Times New Roman" w:hAnsi="Times New Roman" w:cs="Times New Roman"/>
          <w:sz w:val="28"/>
          <w:szCs w:val="28"/>
        </w:rPr>
        <w:t xml:space="preserve"> за исключением случаев, указанных в части 4 статьи 1 Федерального закона </w:t>
      </w:r>
      <w:r w:rsidR="00957C29" w:rsidRPr="00AE0AC3">
        <w:rPr>
          <w:rFonts w:ascii="Times New Roman" w:hAnsi="Times New Roman" w:cs="Times New Roman"/>
          <w:sz w:val="28"/>
          <w:szCs w:val="28"/>
        </w:rPr>
        <w:t>№ </w:t>
      </w:r>
      <w:r w:rsidR="00C4735C" w:rsidRPr="00AE0AC3">
        <w:rPr>
          <w:rFonts w:ascii="Times New Roman" w:hAnsi="Times New Roman" w:cs="Times New Roman"/>
          <w:sz w:val="28"/>
          <w:szCs w:val="28"/>
        </w:rPr>
        <w:t>223-ФЗ.</w:t>
      </w:r>
    </w:p>
    <w:p w:rsidR="002C6A1F" w:rsidRPr="00AE0AC3" w:rsidRDefault="002C6A1F"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 xml:space="preserve">1.2.2. Настоящее Положение не регулирует отношения, связанные с участием Общества в организованных торгах Росрезерва по покупке материальных ценностей, подлежащих </w:t>
      </w:r>
      <w:proofErr w:type="spellStart"/>
      <w:r w:rsidRPr="00AE0AC3">
        <w:rPr>
          <w:rFonts w:ascii="Times New Roman" w:hAnsi="Times New Roman" w:cs="Times New Roman"/>
          <w:sz w:val="28"/>
          <w:szCs w:val="28"/>
        </w:rPr>
        <w:t>разбронированию</w:t>
      </w:r>
      <w:proofErr w:type="spellEnd"/>
      <w:r w:rsidRPr="00AE0AC3">
        <w:rPr>
          <w:rFonts w:ascii="Times New Roman" w:hAnsi="Times New Roman" w:cs="Times New Roman"/>
          <w:sz w:val="28"/>
          <w:szCs w:val="28"/>
        </w:rPr>
        <w:t>.</w:t>
      </w:r>
    </w:p>
    <w:p w:rsidR="002C6A1F" w:rsidRPr="00AE0AC3" w:rsidRDefault="002C6A1F"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1.2.3. Положение не распространяется на договоры, заключённые ранее утверждения данного Положения в установленном Федеральным законом</w:t>
      </w:r>
      <w:r w:rsidRPr="00AE0AC3">
        <w:rPr>
          <w:rFonts w:ascii="Times New Roman" w:hAnsi="Times New Roman" w:cs="Times New Roman"/>
          <w:sz w:val="28"/>
          <w:szCs w:val="28"/>
        </w:rPr>
        <w:br/>
        <w:t>№ 223-ФЗ порядке.</w:t>
      </w:r>
    </w:p>
    <w:p w:rsidR="00C4735C" w:rsidRPr="00AE0AC3" w:rsidRDefault="003F4CB9"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1.2.</w:t>
      </w:r>
      <w:r w:rsidR="002C6A1F" w:rsidRPr="00AE0AC3">
        <w:rPr>
          <w:rFonts w:ascii="Times New Roman" w:hAnsi="Times New Roman" w:cs="Times New Roman"/>
          <w:sz w:val="28"/>
          <w:szCs w:val="28"/>
        </w:rPr>
        <w:t>4. Положение не распространяется на закупки, начальная максимальная цена которых составляет не более 100 000 (ста тысяч) рублей (с учетом НДС).</w:t>
      </w:r>
    </w:p>
    <w:p w:rsidR="0032199B" w:rsidRPr="00AE0AC3" w:rsidRDefault="0032199B" w:rsidP="0032199B">
      <w:pPr>
        <w:pStyle w:val="ConsPlusNormal"/>
        <w:ind w:firstLine="567"/>
        <w:jc w:val="both"/>
        <w:rPr>
          <w:rFonts w:ascii="Times New Roman" w:hAnsi="Times New Roman" w:cs="Times New Roman"/>
          <w:b/>
          <w:sz w:val="28"/>
          <w:szCs w:val="28"/>
        </w:rPr>
      </w:pPr>
      <w:r w:rsidRPr="00AE0AC3">
        <w:rPr>
          <w:rFonts w:ascii="Times New Roman" w:hAnsi="Times New Roman" w:cs="Times New Roman"/>
          <w:b/>
          <w:sz w:val="28"/>
          <w:szCs w:val="28"/>
        </w:rPr>
        <w:t>1.3. Положение регулирует отношения по закупкам в целях:</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1.3.1. Создания условий для своевременного и полного удовлетворени</w:t>
      </w:r>
      <w:r w:rsidR="009620E6" w:rsidRPr="00AE0AC3">
        <w:rPr>
          <w:rFonts w:ascii="Times New Roman" w:hAnsi="Times New Roman" w:cs="Times New Roman"/>
          <w:sz w:val="28"/>
          <w:szCs w:val="28"/>
        </w:rPr>
        <w:t>я потребностей з</w:t>
      </w:r>
      <w:r w:rsidRPr="00AE0AC3">
        <w:rPr>
          <w:rFonts w:ascii="Times New Roman" w:hAnsi="Times New Roman" w:cs="Times New Roman"/>
          <w:sz w:val="28"/>
          <w:szCs w:val="28"/>
        </w:rPr>
        <w:t>аказчика в товарах, работах, услугах с необходимыми показателями цены, качества и надёжности.</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1.3.2. Эффективного использования денежных средств.</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1.3.3. Расширения возможностей участия юридических и физических лиц в закупках товаров, работ, услуг (далее также – закупки) и стимулирования такого участия. Упрощение доступа субъектам малого и среднего предпринимательства к участию в закупках.</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1.3.4. Развития добросов</w:t>
      </w:r>
      <w:r w:rsidR="006D3CB5" w:rsidRPr="00AE0AC3">
        <w:rPr>
          <w:rFonts w:ascii="Times New Roman" w:hAnsi="Times New Roman" w:cs="Times New Roman"/>
          <w:sz w:val="28"/>
          <w:szCs w:val="28"/>
        </w:rPr>
        <w:t>естной конкуренции. Установления</w:t>
      </w:r>
      <w:r w:rsidRPr="00AE0AC3">
        <w:rPr>
          <w:rFonts w:ascii="Times New Roman" w:hAnsi="Times New Roman" w:cs="Times New Roman"/>
          <w:sz w:val="28"/>
          <w:szCs w:val="28"/>
        </w:rPr>
        <w:t xml:space="preserve"> приоритета </w:t>
      </w:r>
      <w:r w:rsidRPr="00AE0AC3">
        <w:rPr>
          <w:rFonts w:ascii="Times New Roman" w:hAnsi="Times New Roman" w:cs="Times New Roman"/>
          <w:sz w:val="28"/>
          <w:szCs w:val="28"/>
        </w:rPr>
        <w:lastRenderedPageBreak/>
        <w:t>конкурентным способам закупки.</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1.3.5. Обеспечения гласности и прозрачности закупок.</w:t>
      </w:r>
    </w:p>
    <w:p w:rsidR="0032199B" w:rsidRPr="00AE0AC3" w:rsidRDefault="0032199B"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1.3.6. Предотвращения коррупции и других злоупотреблений.</w:t>
      </w:r>
    </w:p>
    <w:p w:rsidR="0032199B" w:rsidRPr="00AE0AC3" w:rsidRDefault="00C059C8" w:rsidP="0032199B">
      <w:pPr>
        <w:pStyle w:val="ConsPlusNormal"/>
        <w:ind w:firstLine="567"/>
        <w:jc w:val="both"/>
        <w:rPr>
          <w:rFonts w:ascii="Times New Roman" w:hAnsi="Times New Roman" w:cs="Times New Roman"/>
          <w:b/>
          <w:sz w:val="28"/>
          <w:szCs w:val="28"/>
        </w:rPr>
      </w:pPr>
      <w:r w:rsidRPr="00AE0AC3">
        <w:rPr>
          <w:rFonts w:ascii="Times New Roman" w:hAnsi="Times New Roman" w:cs="Times New Roman"/>
          <w:b/>
          <w:sz w:val="28"/>
          <w:szCs w:val="28"/>
        </w:rPr>
        <w:t>1.4</w:t>
      </w:r>
      <w:r w:rsidR="0032199B" w:rsidRPr="00AE0AC3">
        <w:rPr>
          <w:rFonts w:ascii="Times New Roman" w:hAnsi="Times New Roman" w:cs="Times New Roman"/>
          <w:b/>
          <w:sz w:val="28"/>
          <w:szCs w:val="28"/>
        </w:rPr>
        <w:t>. При</w:t>
      </w:r>
      <w:r w:rsidR="009620E6" w:rsidRPr="00AE0AC3">
        <w:rPr>
          <w:rFonts w:ascii="Times New Roman" w:hAnsi="Times New Roman" w:cs="Times New Roman"/>
          <w:b/>
          <w:sz w:val="28"/>
          <w:szCs w:val="28"/>
        </w:rPr>
        <w:t xml:space="preserve"> закупке товаров, работ, услуг з</w:t>
      </w:r>
      <w:r w:rsidR="0032199B" w:rsidRPr="00AE0AC3">
        <w:rPr>
          <w:rFonts w:ascii="Times New Roman" w:hAnsi="Times New Roman" w:cs="Times New Roman"/>
          <w:b/>
          <w:sz w:val="28"/>
          <w:szCs w:val="28"/>
        </w:rPr>
        <w:t>аказчик руководствуется следующими принципами:</w:t>
      </w:r>
    </w:p>
    <w:p w:rsidR="0032199B" w:rsidRPr="00AE0AC3" w:rsidRDefault="00C059C8"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1.4</w:t>
      </w:r>
      <w:r w:rsidR="0032199B" w:rsidRPr="00AE0AC3">
        <w:rPr>
          <w:rFonts w:ascii="Times New Roman" w:hAnsi="Times New Roman" w:cs="Times New Roman"/>
          <w:sz w:val="28"/>
          <w:szCs w:val="28"/>
        </w:rPr>
        <w:t>.1. Информационная открытость закупки.</w:t>
      </w:r>
    </w:p>
    <w:p w:rsidR="0032199B" w:rsidRPr="00AE0AC3" w:rsidRDefault="00C059C8"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1.4</w:t>
      </w:r>
      <w:r w:rsidR="0032199B" w:rsidRPr="00AE0AC3">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 Установление приоритета для товаров, работ, услуг, произведённых на таможенной территории Российской Федерации.</w:t>
      </w:r>
    </w:p>
    <w:p w:rsidR="000446B4" w:rsidRPr="00AE0AC3" w:rsidRDefault="00C059C8"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1.4</w:t>
      </w:r>
      <w:r w:rsidR="0032199B" w:rsidRPr="00AE0AC3">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w:t>
      </w:r>
      <w:r w:rsidR="000446B4" w:rsidRPr="00AE0AC3">
        <w:rPr>
          <w:rFonts w:ascii="Times New Roman" w:hAnsi="Times New Roman" w:cs="Times New Roman"/>
          <w:sz w:val="28"/>
          <w:szCs w:val="28"/>
        </w:rPr>
        <w:t>вленных на сокращение издержек з</w:t>
      </w:r>
      <w:r w:rsidR="0032199B" w:rsidRPr="00AE0AC3">
        <w:rPr>
          <w:rFonts w:ascii="Times New Roman" w:hAnsi="Times New Roman" w:cs="Times New Roman"/>
          <w:sz w:val="28"/>
          <w:szCs w:val="28"/>
        </w:rPr>
        <w:t xml:space="preserve">аказчика. </w:t>
      </w:r>
    </w:p>
    <w:p w:rsidR="00C059C8" w:rsidRPr="00AE0AC3" w:rsidRDefault="008D384A" w:rsidP="0032199B">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1.4.4</w:t>
      </w:r>
      <w:r w:rsidR="00C059C8" w:rsidRPr="00AE0AC3">
        <w:rPr>
          <w:rFonts w:ascii="Times New Roman" w:hAnsi="Times New Roman" w:cs="Times New Roman"/>
          <w:sz w:val="28"/>
          <w:szCs w:val="28"/>
        </w:rPr>
        <w:t xml:space="preserve">. Отсутствие ограничения допуска к участию в закупке путём установления </w:t>
      </w:r>
      <w:proofErr w:type="spellStart"/>
      <w:r w:rsidR="00C059C8" w:rsidRPr="00AE0AC3">
        <w:rPr>
          <w:rFonts w:ascii="Times New Roman" w:hAnsi="Times New Roman" w:cs="Times New Roman"/>
          <w:sz w:val="28"/>
          <w:szCs w:val="28"/>
        </w:rPr>
        <w:t>неизмеряемых</w:t>
      </w:r>
      <w:proofErr w:type="spellEnd"/>
      <w:r w:rsidR="00C059C8" w:rsidRPr="00AE0AC3">
        <w:rPr>
          <w:rFonts w:ascii="Times New Roman" w:hAnsi="Times New Roman" w:cs="Times New Roman"/>
          <w:sz w:val="28"/>
          <w:szCs w:val="28"/>
        </w:rPr>
        <w:t xml:space="preserve"> требований к участникам закупки.</w:t>
      </w:r>
    </w:p>
    <w:p w:rsidR="00B86FBF" w:rsidRPr="00AE0AC3" w:rsidRDefault="00B86FBF">
      <w:pPr>
        <w:rPr>
          <w:rFonts w:ascii="Times New Roman" w:hAnsi="Times New Roman"/>
          <w:sz w:val="28"/>
          <w:szCs w:val="28"/>
        </w:rPr>
      </w:pPr>
      <w:r w:rsidRPr="00AE0AC3">
        <w:rPr>
          <w:rFonts w:ascii="Times New Roman" w:hAnsi="Times New Roman"/>
          <w:sz w:val="28"/>
          <w:szCs w:val="28"/>
        </w:rPr>
        <w:br w:type="page"/>
      </w:r>
    </w:p>
    <w:p w:rsidR="00A80851" w:rsidRPr="00AE0AC3" w:rsidRDefault="00A80851"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2. ПОРЯДОК ПОДГОТОВКИ ПРОЦЕДУР ЗАКУПКИ</w:t>
      </w:r>
    </w:p>
    <w:p w:rsidR="00246EB1" w:rsidRPr="00AE0AC3" w:rsidRDefault="00246EB1" w:rsidP="001D5A2A">
      <w:pPr>
        <w:pStyle w:val="ConsPlusNormal"/>
        <w:ind w:firstLine="540"/>
        <w:jc w:val="both"/>
        <w:rPr>
          <w:rFonts w:ascii="Times New Roman" w:hAnsi="Times New Roman" w:cs="Times New Roman"/>
          <w:sz w:val="28"/>
          <w:szCs w:val="28"/>
        </w:rPr>
      </w:pPr>
    </w:p>
    <w:p w:rsidR="00A80851" w:rsidRPr="00AE0AC3" w:rsidRDefault="00A80851"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2.1. </w:t>
      </w:r>
      <w:r w:rsidR="00745DB8" w:rsidRPr="00AE0AC3">
        <w:rPr>
          <w:rFonts w:ascii="Times New Roman" w:hAnsi="Times New Roman" w:cs="Times New Roman"/>
          <w:b/>
          <w:sz w:val="28"/>
          <w:szCs w:val="28"/>
        </w:rPr>
        <w:t>Планирование закупок</w:t>
      </w:r>
      <w:r w:rsidRPr="00AE0AC3">
        <w:rPr>
          <w:rFonts w:ascii="Times New Roman" w:hAnsi="Times New Roman" w:cs="Times New Roman"/>
          <w:b/>
          <w:sz w:val="28"/>
          <w:szCs w:val="28"/>
        </w:rPr>
        <w:t>.</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2.1.1. Проведение закупки осуществляется на основании утвержденного и размещенного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 xml:space="preserve"> плана закупки товаров, работ, услуг</w:t>
      </w:r>
      <w:r w:rsidR="00DD19D9" w:rsidRPr="00AE0AC3">
        <w:rPr>
          <w:rFonts w:ascii="Times New Roman" w:hAnsi="Times New Roman" w:cs="Times New Roman"/>
          <w:sz w:val="28"/>
          <w:szCs w:val="28"/>
        </w:rPr>
        <w:t xml:space="preserve"> (</w:t>
      </w:r>
      <w:proofErr w:type="spellStart"/>
      <w:r w:rsidR="00DD19D9" w:rsidRPr="00AE0AC3">
        <w:rPr>
          <w:rFonts w:ascii="Times New Roman" w:hAnsi="Times New Roman" w:cs="Times New Roman"/>
          <w:sz w:val="28"/>
          <w:szCs w:val="28"/>
        </w:rPr>
        <w:t>далее-план</w:t>
      </w:r>
      <w:proofErr w:type="spellEnd"/>
      <w:r w:rsidR="00DD19D9" w:rsidRPr="00AE0AC3">
        <w:rPr>
          <w:rFonts w:ascii="Times New Roman" w:hAnsi="Times New Roman" w:cs="Times New Roman"/>
          <w:sz w:val="28"/>
          <w:szCs w:val="28"/>
        </w:rPr>
        <w:t xml:space="preserve"> закупки)</w:t>
      </w:r>
      <w:r w:rsidRPr="00AE0AC3">
        <w:rPr>
          <w:rFonts w:ascii="Times New Roman" w:hAnsi="Times New Roman" w:cs="Times New Roman"/>
          <w:sz w:val="28"/>
          <w:szCs w:val="28"/>
        </w:rPr>
        <w:t>.</w:t>
      </w:r>
    </w:p>
    <w:p w:rsidR="00D40994" w:rsidRPr="00AE0AC3" w:rsidRDefault="00D4099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2.1.2. Основой для формирования плана закупки являются прогнозные и (или) утверждённые бюджетные параметр</w:t>
      </w:r>
      <w:r w:rsidR="00A27660" w:rsidRPr="00AE0AC3">
        <w:rPr>
          <w:rFonts w:ascii="Times New Roman" w:hAnsi="Times New Roman" w:cs="Times New Roman"/>
          <w:sz w:val="28"/>
          <w:szCs w:val="28"/>
        </w:rPr>
        <w:t>ы и производственные программы З</w:t>
      </w:r>
      <w:r w:rsidRPr="00AE0AC3">
        <w:rPr>
          <w:rFonts w:ascii="Times New Roman" w:hAnsi="Times New Roman" w:cs="Times New Roman"/>
          <w:sz w:val="28"/>
          <w:szCs w:val="28"/>
        </w:rPr>
        <w:t>аказчика на плановый период.</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2.1.3.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производственная программа;</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ремонтная программа;</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инвестиционная программа;</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иные программы.</w:t>
      </w:r>
    </w:p>
    <w:p w:rsidR="00A27660" w:rsidRPr="00AE0AC3" w:rsidRDefault="00A27660" w:rsidP="00A2766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2.1.4. </w:t>
      </w:r>
      <w:proofErr w:type="gramStart"/>
      <w:r w:rsidRPr="00AE0AC3">
        <w:rPr>
          <w:rFonts w:ascii="Times New Roman" w:hAnsi="Times New Roman" w:cs="Times New Roman"/>
          <w:sz w:val="28"/>
          <w:szCs w:val="28"/>
        </w:rPr>
        <w:t>Порядок формирования плана закупки определяется в соответствии с требованиями, установленными нормативными правовыми актами Российской Федер</w:t>
      </w:r>
      <w:r w:rsidR="009B5B69" w:rsidRPr="00AE0AC3">
        <w:rPr>
          <w:rFonts w:ascii="Times New Roman" w:hAnsi="Times New Roman" w:cs="Times New Roman"/>
          <w:sz w:val="28"/>
          <w:szCs w:val="28"/>
        </w:rPr>
        <w:t>ации, нормативными документами з</w:t>
      </w:r>
      <w:r w:rsidRPr="00AE0AC3">
        <w:rPr>
          <w:rFonts w:ascii="Times New Roman" w:hAnsi="Times New Roman" w:cs="Times New Roman"/>
          <w:sz w:val="28"/>
          <w:szCs w:val="28"/>
        </w:rPr>
        <w:t>аказчика, а также настоящим Положением, в том числе с учётом сроков проведения закупочных процедур исходя из требуемой даты поставки товаров (работ, услуг).</w:t>
      </w:r>
      <w:proofErr w:type="gramEnd"/>
    </w:p>
    <w:p w:rsidR="009D6610" w:rsidRPr="00AE0AC3" w:rsidRDefault="009D6610" w:rsidP="009D661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2.1.5. План закупки формируется в соответствии с требованиями к форме плана закупки, утверждёнными постановлением Правительства Российской Федерации.</w:t>
      </w:r>
    </w:p>
    <w:p w:rsidR="009D6610" w:rsidRPr="00AE0AC3" w:rsidRDefault="009D6610" w:rsidP="009D6610">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план закупки включаются сведения о закупке товаров (работ, услуг), необходимых д</w:t>
      </w:r>
      <w:r w:rsidR="006C0978" w:rsidRPr="00AE0AC3">
        <w:rPr>
          <w:rFonts w:ascii="Times New Roman" w:hAnsi="Times New Roman" w:cs="Times New Roman"/>
          <w:sz w:val="28"/>
          <w:szCs w:val="28"/>
        </w:rPr>
        <w:t>ля удовлетворения потребностей З</w:t>
      </w:r>
      <w:r w:rsidRPr="00AE0AC3">
        <w:rPr>
          <w:rFonts w:ascii="Times New Roman" w:hAnsi="Times New Roman" w:cs="Times New Roman"/>
          <w:sz w:val="28"/>
          <w:szCs w:val="28"/>
        </w:rPr>
        <w:t>аказчика.</w:t>
      </w:r>
    </w:p>
    <w:p w:rsidR="009D6610" w:rsidRPr="00AE0AC3" w:rsidRDefault="00561C56" w:rsidP="00561C56">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В план закупки не включаются с учётом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w:t>
      </w:r>
      <w:proofErr w:type="gramEnd"/>
      <w:r w:rsidRPr="00AE0AC3">
        <w:rPr>
          <w:rFonts w:ascii="Times New Roman" w:hAnsi="Times New Roman" w:cs="Times New Roman"/>
          <w:sz w:val="28"/>
          <w:szCs w:val="28"/>
        </w:rPr>
        <w:t xml:space="preserve"> закона № 223-ФЗ.</w:t>
      </w:r>
    </w:p>
    <w:p w:rsidR="00522A84" w:rsidRPr="00AE0AC3" w:rsidRDefault="00522A84"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w:t>
      </w:r>
      <w:r w:rsidR="00C87063" w:rsidRPr="00AE0AC3">
        <w:rPr>
          <w:rFonts w:ascii="Times New Roman" w:hAnsi="Times New Roman" w:cs="Times New Roman"/>
          <w:sz w:val="28"/>
          <w:szCs w:val="28"/>
        </w:rPr>
        <w:t>6</w:t>
      </w:r>
      <w:r w:rsidRPr="00AE0AC3">
        <w:rPr>
          <w:rFonts w:ascii="Times New Roman" w:hAnsi="Times New Roman" w:cs="Times New Roman"/>
          <w:sz w:val="28"/>
          <w:szCs w:val="28"/>
        </w:rPr>
        <w:t>. Корректировка плана закупки мо</w:t>
      </w:r>
      <w:r w:rsidR="00C151DB" w:rsidRPr="00AE0AC3">
        <w:rPr>
          <w:rFonts w:ascii="Times New Roman" w:hAnsi="Times New Roman" w:cs="Times New Roman"/>
          <w:sz w:val="28"/>
          <w:szCs w:val="28"/>
        </w:rPr>
        <w:t xml:space="preserve">жет осуществляться в </w:t>
      </w:r>
      <w:r w:rsidRPr="00AE0AC3">
        <w:rPr>
          <w:rFonts w:ascii="Times New Roman" w:hAnsi="Times New Roman" w:cs="Times New Roman"/>
          <w:sz w:val="28"/>
          <w:szCs w:val="28"/>
        </w:rPr>
        <w:t>случае:</w:t>
      </w:r>
    </w:p>
    <w:p w:rsidR="00522A84" w:rsidRPr="00AE0AC3" w:rsidRDefault="00522A84"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22A84" w:rsidRPr="00AE0AC3" w:rsidRDefault="00522A84"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22A84" w:rsidRPr="00AE0AC3" w:rsidRDefault="00522A84"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в иных случаях, установленных </w:t>
      </w:r>
      <w:r w:rsidR="006F6685" w:rsidRPr="00AE0AC3">
        <w:rPr>
          <w:rFonts w:ascii="Times New Roman" w:hAnsi="Times New Roman" w:cs="Times New Roman"/>
          <w:sz w:val="28"/>
          <w:szCs w:val="28"/>
        </w:rPr>
        <w:t>настоящим Положением</w:t>
      </w:r>
      <w:r w:rsidRPr="00AE0AC3">
        <w:rPr>
          <w:rFonts w:ascii="Times New Roman" w:hAnsi="Times New Roman" w:cs="Times New Roman"/>
          <w:sz w:val="28"/>
          <w:szCs w:val="28"/>
        </w:rPr>
        <w:t xml:space="preserve"> и другими нормативными документами</w:t>
      </w:r>
      <w:r w:rsidR="009B5B69" w:rsidRPr="00AE0AC3">
        <w:rPr>
          <w:rFonts w:ascii="Times New Roman" w:hAnsi="Times New Roman" w:cs="Times New Roman"/>
          <w:sz w:val="28"/>
          <w:szCs w:val="28"/>
        </w:rPr>
        <w:t xml:space="preserve"> з</w:t>
      </w:r>
      <w:r w:rsidRPr="00AE0AC3">
        <w:rPr>
          <w:rFonts w:ascii="Times New Roman" w:hAnsi="Times New Roman" w:cs="Times New Roman"/>
          <w:sz w:val="28"/>
          <w:szCs w:val="28"/>
        </w:rPr>
        <w:t>аказчика.</w:t>
      </w:r>
    </w:p>
    <w:p w:rsidR="00522A84" w:rsidRPr="00AE0AC3" w:rsidRDefault="00752D0F"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2.1</w:t>
      </w:r>
      <w:r w:rsidR="00522A84" w:rsidRPr="00AE0AC3">
        <w:rPr>
          <w:rFonts w:ascii="Times New Roman" w:hAnsi="Times New Roman" w:cs="Times New Roman"/>
          <w:sz w:val="28"/>
          <w:szCs w:val="28"/>
        </w:rPr>
        <w:t>.</w:t>
      </w:r>
      <w:r w:rsidR="00C87063" w:rsidRPr="00AE0AC3">
        <w:rPr>
          <w:rFonts w:ascii="Times New Roman" w:hAnsi="Times New Roman" w:cs="Times New Roman"/>
          <w:sz w:val="28"/>
          <w:szCs w:val="28"/>
        </w:rPr>
        <w:t>7</w:t>
      </w:r>
      <w:r w:rsidR="00522A84" w:rsidRPr="00AE0AC3">
        <w:rPr>
          <w:rFonts w:ascii="Times New Roman" w:hAnsi="Times New Roman" w:cs="Times New Roman"/>
          <w:sz w:val="28"/>
          <w:szCs w:val="28"/>
        </w:rPr>
        <w:t xml:space="preserve">. </w:t>
      </w:r>
      <w:proofErr w:type="gramStart"/>
      <w:r w:rsidR="00522A84" w:rsidRPr="00AE0AC3">
        <w:rPr>
          <w:rFonts w:ascii="Times New Roman" w:hAnsi="Times New Roman" w:cs="Times New Roman"/>
          <w:sz w:val="28"/>
          <w:szCs w:val="28"/>
        </w:rPr>
        <w:t>В случае если закупка товаров (работ, услуг) осуществляется путём проведения конкурса или аукциона, или иными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или не позднее даты заключения договора при неконкурентных способах закупки.</w:t>
      </w:r>
      <w:proofErr w:type="gramEnd"/>
    </w:p>
    <w:p w:rsidR="002B4C3B" w:rsidRPr="00AE0AC3" w:rsidRDefault="00C87063"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2.1.8</w:t>
      </w:r>
      <w:r w:rsidR="00522A84" w:rsidRPr="00AE0AC3">
        <w:rPr>
          <w:rFonts w:ascii="Times New Roman" w:hAnsi="Times New Roman" w:cs="Times New Roman"/>
          <w:sz w:val="28"/>
          <w:szCs w:val="28"/>
        </w:rPr>
        <w:t>. Корректировка плана закупки до публикации извещения о закупке также включает в себя корректировку начальной (максимальной) цены договора с учётом измени</w:t>
      </w:r>
      <w:r w:rsidR="002B4C3B" w:rsidRPr="00AE0AC3">
        <w:rPr>
          <w:rFonts w:ascii="Times New Roman" w:hAnsi="Times New Roman" w:cs="Times New Roman"/>
          <w:sz w:val="28"/>
          <w:szCs w:val="28"/>
        </w:rPr>
        <w:t>вшихся во времени условий рынка.</w:t>
      </w:r>
      <w:r w:rsidR="00522A84" w:rsidRPr="00AE0AC3">
        <w:rPr>
          <w:rFonts w:ascii="Times New Roman" w:hAnsi="Times New Roman" w:cs="Times New Roman"/>
          <w:sz w:val="28"/>
          <w:szCs w:val="28"/>
        </w:rPr>
        <w:t xml:space="preserve"> </w:t>
      </w:r>
    </w:p>
    <w:p w:rsidR="00522A84" w:rsidRPr="00AE0AC3" w:rsidRDefault="00C87063"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2.1.9</w:t>
      </w:r>
      <w:r w:rsidR="00522A84" w:rsidRPr="00AE0AC3">
        <w:rPr>
          <w:rFonts w:ascii="Times New Roman" w:hAnsi="Times New Roman" w:cs="Times New Roman"/>
          <w:sz w:val="28"/>
          <w:szCs w:val="28"/>
        </w:rPr>
        <w:t>. План закупки должен иметь помесячную или поквартальную разбивку.</w:t>
      </w:r>
    </w:p>
    <w:p w:rsidR="00522A84" w:rsidRPr="00AE0AC3" w:rsidRDefault="00C87063" w:rsidP="00522A84">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2.1.10</w:t>
      </w:r>
      <w:r w:rsidR="00522A84" w:rsidRPr="00AE0AC3">
        <w:rPr>
          <w:rFonts w:ascii="Times New Roman" w:hAnsi="Times New Roman" w:cs="Times New Roman"/>
          <w:sz w:val="28"/>
          <w:szCs w:val="28"/>
        </w:rPr>
        <w:t>.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A80851" w:rsidRPr="00AE0AC3" w:rsidRDefault="00C323B6"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2.1.</w:t>
      </w:r>
      <w:r w:rsidR="00B71DF4" w:rsidRPr="00AE0AC3">
        <w:rPr>
          <w:rFonts w:ascii="Times New Roman" w:hAnsi="Times New Roman" w:cs="Times New Roman"/>
          <w:sz w:val="28"/>
          <w:szCs w:val="28"/>
        </w:rPr>
        <w:t>11</w:t>
      </w:r>
      <w:r w:rsidR="00A80851" w:rsidRPr="00AE0AC3">
        <w:rPr>
          <w:rFonts w:ascii="Times New Roman" w:hAnsi="Times New Roman" w:cs="Times New Roman"/>
          <w:sz w:val="28"/>
          <w:szCs w:val="28"/>
        </w:rPr>
        <w:t>. План закупки является основным плановым документом в сфере закупок и утверждается Заказчик</w:t>
      </w:r>
      <w:r w:rsidR="009A372E" w:rsidRPr="00AE0AC3">
        <w:rPr>
          <w:rFonts w:ascii="Times New Roman" w:hAnsi="Times New Roman" w:cs="Times New Roman"/>
          <w:sz w:val="28"/>
          <w:szCs w:val="28"/>
        </w:rPr>
        <w:t>ом на срок не менее одного года, а план закупки инновационной продукции, высокотехнологичной продукции, лекарственных средств на период от пяти до семи лет.</w:t>
      </w:r>
    </w:p>
    <w:p w:rsidR="00A80851" w:rsidRPr="00AE0AC3" w:rsidRDefault="00311C5C" w:rsidP="001D5A2A">
      <w:pPr>
        <w:pStyle w:val="ConsPlusNormal"/>
        <w:ind w:firstLine="540"/>
        <w:jc w:val="both"/>
        <w:rPr>
          <w:rFonts w:ascii="Times New Roman" w:hAnsi="Times New Roman" w:cs="Times New Roman"/>
          <w:b/>
          <w:sz w:val="28"/>
          <w:szCs w:val="28"/>
        </w:rPr>
      </w:pPr>
      <w:bookmarkStart w:id="1" w:name="P83"/>
      <w:bookmarkEnd w:id="1"/>
      <w:r w:rsidRPr="00AE0AC3">
        <w:rPr>
          <w:rFonts w:ascii="Times New Roman" w:hAnsi="Times New Roman" w:cs="Times New Roman"/>
          <w:b/>
          <w:sz w:val="28"/>
          <w:szCs w:val="28"/>
        </w:rPr>
        <w:t>2.2</w:t>
      </w:r>
      <w:r w:rsidR="00A80851" w:rsidRPr="00AE0AC3">
        <w:rPr>
          <w:rFonts w:ascii="Times New Roman" w:hAnsi="Times New Roman" w:cs="Times New Roman"/>
          <w:b/>
          <w:sz w:val="28"/>
          <w:szCs w:val="28"/>
        </w:rPr>
        <w:t>. Информационное обеспечение закупок.</w:t>
      </w:r>
    </w:p>
    <w:p w:rsidR="00A80851" w:rsidRPr="00AE0AC3" w:rsidRDefault="00311C5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2.2</w:t>
      </w:r>
      <w:r w:rsidR="00A80851" w:rsidRPr="00AE0AC3">
        <w:rPr>
          <w:rFonts w:ascii="Times New Roman" w:hAnsi="Times New Roman" w:cs="Times New Roman"/>
          <w:sz w:val="28"/>
          <w:szCs w:val="28"/>
        </w:rPr>
        <w:t xml:space="preserve">.1. Настоящее Положение и вносимые в него изменения подлежат обязательному размещению </w:t>
      </w:r>
      <w:r w:rsidR="00390B94" w:rsidRPr="00AE0AC3">
        <w:rPr>
          <w:rFonts w:ascii="Times New Roman" w:hAnsi="Times New Roman" w:cs="Times New Roman"/>
          <w:sz w:val="28"/>
          <w:szCs w:val="28"/>
        </w:rPr>
        <w:t>в единой информационной системе</w:t>
      </w:r>
      <w:r w:rsidR="00A80851" w:rsidRPr="00AE0AC3">
        <w:rPr>
          <w:rFonts w:ascii="Times New Roman" w:hAnsi="Times New Roman" w:cs="Times New Roman"/>
          <w:sz w:val="28"/>
          <w:szCs w:val="28"/>
        </w:rPr>
        <w:t xml:space="preserve"> не позднее пятнадцати дней с</w:t>
      </w:r>
      <w:r w:rsidR="009A372E" w:rsidRPr="00AE0AC3">
        <w:rPr>
          <w:rFonts w:ascii="Times New Roman" w:hAnsi="Times New Roman" w:cs="Times New Roman"/>
          <w:sz w:val="28"/>
          <w:szCs w:val="28"/>
        </w:rPr>
        <w:t>о дня их утверждения.</w:t>
      </w:r>
    </w:p>
    <w:p w:rsidR="00402DB3" w:rsidRPr="00AE0AC3" w:rsidRDefault="000E4B7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Размещение</w:t>
      </w:r>
      <w:r w:rsidR="00A80851" w:rsidRPr="00AE0AC3">
        <w:rPr>
          <w:rFonts w:ascii="Times New Roman" w:hAnsi="Times New Roman" w:cs="Times New Roman"/>
          <w:sz w:val="28"/>
          <w:szCs w:val="28"/>
        </w:rPr>
        <w:t xml:space="preserve"> информации о закупка</w:t>
      </w:r>
      <w:r w:rsidRPr="00AE0AC3">
        <w:rPr>
          <w:rFonts w:ascii="Times New Roman" w:hAnsi="Times New Roman" w:cs="Times New Roman"/>
          <w:sz w:val="28"/>
          <w:szCs w:val="28"/>
        </w:rPr>
        <w:t xml:space="preserve">х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 xml:space="preserve"> производи</w:t>
      </w:r>
      <w:r w:rsidR="00A80851" w:rsidRPr="00AE0AC3">
        <w:rPr>
          <w:rFonts w:ascii="Times New Roman" w:hAnsi="Times New Roman" w:cs="Times New Roman"/>
          <w:sz w:val="28"/>
          <w:szCs w:val="28"/>
        </w:rPr>
        <w:t xml:space="preserve">тся в </w:t>
      </w:r>
      <w:r w:rsidR="00973258" w:rsidRPr="00AE0AC3">
        <w:rPr>
          <w:rFonts w:ascii="Times New Roman" w:hAnsi="Times New Roman" w:cs="Times New Roman"/>
          <w:sz w:val="28"/>
          <w:szCs w:val="28"/>
        </w:rPr>
        <w:t>порядке, установленно</w:t>
      </w:r>
      <w:r w:rsidR="00A80851" w:rsidRPr="00AE0AC3">
        <w:rPr>
          <w:rFonts w:ascii="Times New Roman" w:hAnsi="Times New Roman" w:cs="Times New Roman"/>
          <w:sz w:val="28"/>
          <w:szCs w:val="28"/>
        </w:rPr>
        <w:t xml:space="preserve">м Правительством Российской Федерации. </w:t>
      </w:r>
      <w:r w:rsidR="00F2369B" w:rsidRPr="00AE0AC3">
        <w:rPr>
          <w:rFonts w:ascii="Times New Roman" w:hAnsi="Times New Roman" w:cs="Times New Roman"/>
          <w:sz w:val="28"/>
          <w:szCs w:val="28"/>
        </w:rPr>
        <w:t>Заказчик</w:t>
      </w:r>
      <w:r w:rsidR="00A80851" w:rsidRPr="00AE0AC3">
        <w:rPr>
          <w:rFonts w:ascii="Times New Roman" w:hAnsi="Times New Roman" w:cs="Times New Roman"/>
          <w:sz w:val="28"/>
          <w:szCs w:val="28"/>
        </w:rPr>
        <w:t xml:space="preserve"> вправе </w:t>
      </w:r>
      <w:r w:rsidR="00402DB3" w:rsidRPr="00AE0AC3">
        <w:rPr>
          <w:rFonts w:ascii="Times New Roman" w:hAnsi="Times New Roman" w:cs="Times New Roman"/>
          <w:sz w:val="28"/>
          <w:szCs w:val="28"/>
        </w:rPr>
        <w:t xml:space="preserve">в срок не позднее размещения информации </w:t>
      </w:r>
      <w:r w:rsidR="00390B94" w:rsidRPr="00AE0AC3">
        <w:rPr>
          <w:rFonts w:ascii="Times New Roman" w:hAnsi="Times New Roman" w:cs="Times New Roman"/>
          <w:sz w:val="28"/>
          <w:szCs w:val="28"/>
        </w:rPr>
        <w:t>в единой информационной системе</w:t>
      </w:r>
      <w:r w:rsidR="00402DB3" w:rsidRPr="00AE0AC3">
        <w:rPr>
          <w:rFonts w:ascii="Times New Roman" w:hAnsi="Times New Roman" w:cs="Times New Roman"/>
          <w:sz w:val="28"/>
          <w:szCs w:val="28"/>
        </w:rPr>
        <w:t xml:space="preserve">, если иное не установлено нормами </w:t>
      </w:r>
      <w:r w:rsidR="0032726E" w:rsidRPr="00AE0AC3">
        <w:rPr>
          <w:rFonts w:ascii="Times New Roman" w:hAnsi="Times New Roman" w:cs="Times New Roman"/>
          <w:sz w:val="28"/>
          <w:szCs w:val="28"/>
        </w:rPr>
        <w:t>Федерального закона № 223-ФЗ</w:t>
      </w:r>
      <w:r w:rsidR="00716E78" w:rsidRPr="00AE0AC3">
        <w:rPr>
          <w:rFonts w:ascii="Times New Roman" w:hAnsi="Times New Roman" w:cs="Times New Roman"/>
          <w:sz w:val="28"/>
          <w:szCs w:val="28"/>
        </w:rPr>
        <w:t xml:space="preserve">, </w:t>
      </w:r>
      <w:r w:rsidR="00A80851" w:rsidRPr="00AE0AC3">
        <w:rPr>
          <w:rFonts w:ascii="Times New Roman" w:hAnsi="Times New Roman" w:cs="Times New Roman"/>
          <w:sz w:val="28"/>
          <w:szCs w:val="28"/>
        </w:rPr>
        <w:t xml:space="preserve">размещать информацию о закупках на </w:t>
      </w:r>
      <w:r w:rsidR="00755699" w:rsidRPr="00AE0AC3">
        <w:rPr>
          <w:rFonts w:ascii="Times New Roman" w:hAnsi="Times New Roman" w:cs="Times New Roman"/>
          <w:sz w:val="28"/>
          <w:szCs w:val="28"/>
        </w:rPr>
        <w:t>сайте Заказчика</w:t>
      </w:r>
      <w:r w:rsidR="00A80851" w:rsidRPr="00AE0AC3">
        <w:rPr>
          <w:rFonts w:ascii="Times New Roman" w:hAnsi="Times New Roman" w:cs="Times New Roman"/>
          <w:sz w:val="28"/>
          <w:szCs w:val="28"/>
        </w:rPr>
        <w:t xml:space="preserve">, при этом размещение указанной информации не заменяет ее размещение </w:t>
      </w:r>
      <w:r w:rsidR="00390B94" w:rsidRPr="00AE0AC3">
        <w:rPr>
          <w:rFonts w:ascii="Times New Roman" w:hAnsi="Times New Roman" w:cs="Times New Roman"/>
          <w:sz w:val="28"/>
          <w:szCs w:val="28"/>
        </w:rPr>
        <w:t>в единой информационной системе</w:t>
      </w:r>
      <w:r w:rsidR="00A80851" w:rsidRPr="00AE0AC3">
        <w:rPr>
          <w:rFonts w:ascii="Times New Roman" w:hAnsi="Times New Roman" w:cs="Times New Roman"/>
          <w:sz w:val="28"/>
          <w:szCs w:val="28"/>
        </w:rPr>
        <w:t>.</w:t>
      </w:r>
      <w:r w:rsidR="00402DB3" w:rsidRPr="00AE0AC3">
        <w:rPr>
          <w:rFonts w:ascii="Times New Roman" w:hAnsi="Times New Roman" w:cs="Times New Roman"/>
          <w:sz w:val="28"/>
          <w:szCs w:val="28"/>
        </w:rPr>
        <w:t xml:space="preserve"> </w:t>
      </w:r>
    </w:p>
    <w:p w:rsidR="00A80851" w:rsidRPr="00AE0AC3" w:rsidRDefault="00402DB3"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При наличии несоответствия информации, размещенной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 ин</w:t>
      </w:r>
      <w:r w:rsidR="00AE3279" w:rsidRPr="00AE0AC3">
        <w:rPr>
          <w:rFonts w:ascii="Times New Roman" w:hAnsi="Times New Roman" w:cs="Times New Roman"/>
          <w:sz w:val="28"/>
          <w:szCs w:val="28"/>
        </w:rPr>
        <w:t>формации, размещенной на сайте з</w:t>
      </w:r>
      <w:r w:rsidRPr="00AE0AC3">
        <w:rPr>
          <w:rFonts w:ascii="Times New Roman" w:hAnsi="Times New Roman" w:cs="Times New Roman"/>
          <w:sz w:val="28"/>
          <w:szCs w:val="28"/>
        </w:rPr>
        <w:t xml:space="preserve">аказчика в информационно-телекоммуникационной сети </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Интернет</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 xml:space="preserve">, достоверной считается информация, размещенная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w:t>
      </w:r>
    </w:p>
    <w:p w:rsidR="00A80851" w:rsidRPr="00AE0AC3" w:rsidRDefault="00A80851"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00C30196" w:rsidRPr="00AE0AC3">
        <w:rPr>
          <w:rFonts w:ascii="Times New Roman" w:hAnsi="Times New Roman" w:cs="Times New Roman"/>
          <w:sz w:val="28"/>
          <w:szCs w:val="28"/>
        </w:rPr>
        <w:t>ожением о закупке, размещается заказчиком на сайте з</w:t>
      </w:r>
      <w:r w:rsidRPr="00AE0AC3">
        <w:rPr>
          <w:rFonts w:ascii="Times New Roman" w:hAnsi="Times New Roman" w:cs="Times New Roman"/>
          <w:sz w:val="28"/>
          <w:szCs w:val="28"/>
        </w:rPr>
        <w:t>аказчика с последующим размещением</w:t>
      </w:r>
      <w:proofErr w:type="gramEnd"/>
      <w:r w:rsidRPr="00AE0AC3">
        <w:rPr>
          <w:rFonts w:ascii="Times New Roman" w:hAnsi="Times New Roman" w:cs="Times New Roman"/>
          <w:sz w:val="28"/>
          <w:szCs w:val="28"/>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17CB9" w:rsidRPr="00AE0AC3" w:rsidRDefault="00311C5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lastRenderedPageBreak/>
        <w:t>2.2</w:t>
      </w:r>
      <w:r w:rsidR="00A80851" w:rsidRPr="00AE0AC3">
        <w:rPr>
          <w:rFonts w:ascii="Times New Roman" w:hAnsi="Times New Roman" w:cs="Times New Roman"/>
          <w:sz w:val="28"/>
          <w:szCs w:val="28"/>
        </w:rPr>
        <w:t xml:space="preserve">.2. </w:t>
      </w:r>
      <w:r w:rsidR="00390B94" w:rsidRPr="00AE0AC3">
        <w:rPr>
          <w:rFonts w:ascii="Times New Roman" w:hAnsi="Times New Roman" w:cs="Times New Roman"/>
          <w:sz w:val="28"/>
          <w:szCs w:val="28"/>
        </w:rPr>
        <w:t>В единой информационной системе</w:t>
      </w:r>
      <w:r w:rsidR="00C30196" w:rsidRPr="00AE0AC3">
        <w:rPr>
          <w:rFonts w:ascii="Times New Roman" w:hAnsi="Times New Roman" w:cs="Times New Roman"/>
          <w:sz w:val="28"/>
          <w:szCs w:val="28"/>
        </w:rPr>
        <w:t xml:space="preserve"> з</w:t>
      </w:r>
      <w:r w:rsidR="00B077F0" w:rsidRPr="00AE0AC3">
        <w:rPr>
          <w:rFonts w:ascii="Times New Roman" w:hAnsi="Times New Roman" w:cs="Times New Roman"/>
          <w:sz w:val="28"/>
          <w:szCs w:val="28"/>
        </w:rPr>
        <w:t>аказчик размещает план</w:t>
      </w:r>
      <w:r w:rsidR="00317CB9" w:rsidRPr="00AE0AC3">
        <w:rPr>
          <w:rFonts w:ascii="Times New Roman" w:hAnsi="Times New Roman" w:cs="Times New Roman"/>
          <w:sz w:val="28"/>
          <w:szCs w:val="28"/>
        </w:rPr>
        <w:t xml:space="preserve"> закупок товаров, работ, услуг на срок не менее одного года не позднее 31</w:t>
      </w:r>
      <w:r w:rsidR="0006473A" w:rsidRPr="00AE0AC3">
        <w:rPr>
          <w:rFonts w:ascii="Times New Roman" w:hAnsi="Times New Roman" w:cs="Times New Roman"/>
          <w:sz w:val="28"/>
          <w:szCs w:val="28"/>
          <w:lang w:val="en-US"/>
        </w:rPr>
        <w:t> </w:t>
      </w:r>
      <w:r w:rsidR="00317CB9" w:rsidRPr="00AE0AC3">
        <w:rPr>
          <w:rFonts w:ascii="Times New Roman" w:hAnsi="Times New Roman" w:cs="Times New Roman"/>
          <w:sz w:val="28"/>
          <w:szCs w:val="28"/>
        </w:rPr>
        <w:t xml:space="preserve">декабря текущего календарного года. </w:t>
      </w:r>
    </w:p>
    <w:p w:rsidR="00317CB9" w:rsidRPr="00AE0AC3" w:rsidRDefault="00317CB9"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Размещение плана закупки товаров, работ, услуг, информации о внесении в него изменений в единой информационной системе осуществляется в течение десяти дней </w:t>
      </w:r>
      <w:proofErr w:type="gramStart"/>
      <w:r w:rsidRPr="00AE0AC3">
        <w:rPr>
          <w:rFonts w:ascii="Times New Roman" w:hAnsi="Times New Roman" w:cs="Times New Roman"/>
          <w:sz w:val="28"/>
          <w:szCs w:val="28"/>
        </w:rPr>
        <w:t>с даты утверждения</w:t>
      </w:r>
      <w:proofErr w:type="gramEnd"/>
      <w:r w:rsidRPr="00AE0AC3">
        <w:rPr>
          <w:rFonts w:ascii="Times New Roman" w:hAnsi="Times New Roman" w:cs="Times New Roman"/>
          <w:sz w:val="28"/>
          <w:szCs w:val="28"/>
        </w:rPr>
        <w:t xml:space="preserve"> плана или внесения в него изменений.</w:t>
      </w:r>
    </w:p>
    <w:p w:rsidR="00317CB9" w:rsidRPr="00AE0AC3" w:rsidRDefault="00317CB9"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2.2.3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17CB9" w:rsidRPr="00AE0AC3" w:rsidRDefault="00317CB9"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2.2.4.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80851" w:rsidRPr="00AE0AC3" w:rsidRDefault="00311C5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2.2</w:t>
      </w:r>
      <w:r w:rsidR="00317CB9" w:rsidRPr="00AE0AC3">
        <w:rPr>
          <w:rFonts w:ascii="Times New Roman" w:hAnsi="Times New Roman" w:cs="Times New Roman"/>
          <w:sz w:val="28"/>
          <w:szCs w:val="28"/>
        </w:rPr>
        <w:t>.5</w:t>
      </w:r>
      <w:r w:rsidR="00A80851" w:rsidRPr="00AE0AC3">
        <w:rPr>
          <w:rFonts w:ascii="Times New Roman" w:hAnsi="Times New Roman" w:cs="Times New Roman"/>
          <w:sz w:val="28"/>
          <w:szCs w:val="28"/>
        </w:rPr>
        <w:t xml:space="preserve">. </w:t>
      </w:r>
      <w:r w:rsidR="00390B94" w:rsidRPr="00AE0AC3">
        <w:rPr>
          <w:rFonts w:ascii="Times New Roman" w:hAnsi="Times New Roman" w:cs="Times New Roman"/>
          <w:sz w:val="28"/>
          <w:szCs w:val="28"/>
        </w:rPr>
        <w:t>В единой информационной системе</w:t>
      </w:r>
      <w:r w:rsidR="00A80851" w:rsidRPr="00AE0AC3">
        <w:rPr>
          <w:rFonts w:ascii="Times New Roman" w:hAnsi="Times New Roman" w:cs="Times New Roman"/>
          <w:sz w:val="28"/>
          <w:szCs w:val="28"/>
        </w:rPr>
        <w:t xml:space="preserve"> также подлежит размещению следующая информация:</w:t>
      </w:r>
    </w:p>
    <w:p w:rsidR="00A80851" w:rsidRPr="00AE0AC3" w:rsidRDefault="00F2369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A80851" w:rsidRPr="00AE0AC3">
        <w:rPr>
          <w:rFonts w:ascii="Times New Roman" w:hAnsi="Times New Roman" w:cs="Times New Roman"/>
          <w:sz w:val="28"/>
          <w:szCs w:val="28"/>
        </w:rPr>
        <w:t>извещение о закупке и вносимые в него изменения,</w:t>
      </w:r>
    </w:p>
    <w:p w:rsidR="00A80851" w:rsidRPr="00AE0AC3" w:rsidRDefault="00F2369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916B34" w:rsidRPr="00AE0AC3">
        <w:rPr>
          <w:rFonts w:ascii="Times New Roman" w:hAnsi="Times New Roman" w:cs="Times New Roman"/>
          <w:sz w:val="28"/>
          <w:szCs w:val="28"/>
        </w:rPr>
        <w:t xml:space="preserve">документация о закупке </w:t>
      </w:r>
      <w:r w:rsidR="00A80851" w:rsidRPr="00AE0AC3">
        <w:rPr>
          <w:rFonts w:ascii="Times New Roman" w:hAnsi="Times New Roman" w:cs="Times New Roman"/>
          <w:sz w:val="28"/>
          <w:szCs w:val="28"/>
        </w:rPr>
        <w:t>и вносимые в нее изменения,</w:t>
      </w:r>
    </w:p>
    <w:p w:rsidR="00317CB9" w:rsidRPr="00AE0AC3" w:rsidRDefault="00F2369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A80851" w:rsidRPr="00AE0AC3">
        <w:rPr>
          <w:rFonts w:ascii="Times New Roman" w:hAnsi="Times New Roman" w:cs="Times New Roman"/>
          <w:sz w:val="28"/>
          <w:szCs w:val="28"/>
        </w:rPr>
        <w:t>проект договора</w:t>
      </w:r>
      <w:r w:rsidR="00317CB9" w:rsidRPr="00AE0AC3">
        <w:rPr>
          <w:rFonts w:ascii="Times New Roman" w:hAnsi="Times New Roman" w:cs="Times New Roman"/>
          <w:sz w:val="28"/>
          <w:szCs w:val="28"/>
        </w:rPr>
        <w:t>,</w:t>
      </w:r>
    </w:p>
    <w:p w:rsidR="00A80851" w:rsidRPr="00AE0AC3" w:rsidRDefault="00F2369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A80851" w:rsidRPr="00AE0AC3">
        <w:rPr>
          <w:rFonts w:ascii="Times New Roman" w:hAnsi="Times New Roman" w:cs="Times New Roman"/>
          <w:sz w:val="28"/>
          <w:szCs w:val="28"/>
        </w:rPr>
        <w:t xml:space="preserve">разъяснения </w:t>
      </w:r>
      <w:r w:rsidR="00916B34" w:rsidRPr="00AE0AC3">
        <w:rPr>
          <w:rFonts w:ascii="Times New Roman" w:hAnsi="Times New Roman" w:cs="Times New Roman"/>
          <w:sz w:val="28"/>
          <w:szCs w:val="28"/>
        </w:rPr>
        <w:t>документации о закупке</w:t>
      </w:r>
      <w:r w:rsidR="00A80851" w:rsidRPr="00AE0AC3">
        <w:rPr>
          <w:rFonts w:ascii="Times New Roman" w:hAnsi="Times New Roman" w:cs="Times New Roman"/>
          <w:sz w:val="28"/>
          <w:szCs w:val="28"/>
        </w:rPr>
        <w:t>,</w:t>
      </w:r>
    </w:p>
    <w:p w:rsidR="00A80851" w:rsidRPr="00AE0AC3" w:rsidRDefault="00F2369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A80851" w:rsidRPr="00AE0AC3">
        <w:rPr>
          <w:rFonts w:ascii="Times New Roman" w:hAnsi="Times New Roman" w:cs="Times New Roman"/>
          <w:sz w:val="28"/>
          <w:szCs w:val="28"/>
        </w:rPr>
        <w:t>протоколы, составляемые в ходе проведения закупок,</w:t>
      </w:r>
    </w:p>
    <w:p w:rsidR="00A80851" w:rsidRPr="00AE0AC3" w:rsidRDefault="00F2369B"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w:t>
      </w:r>
      <w:r w:rsidR="00A80851" w:rsidRPr="00AE0AC3">
        <w:rPr>
          <w:rFonts w:ascii="Times New Roman" w:hAnsi="Times New Roman" w:cs="Times New Roman"/>
          <w:sz w:val="28"/>
          <w:szCs w:val="28"/>
        </w:rPr>
        <w:t xml:space="preserve">иная информация, размещение которой </w:t>
      </w:r>
      <w:r w:rsidR="00390B94" w:rsidRPr="00AE0AC3">
        <w:rPr>
          <w:rFonts w:ascii="Times New Roman" w:hAnsi="Times New Roman" w:cs="Times New Roman"/>
          <w:sz w:val="28"/>
          <w:szCs w:val="28"/>
        </w:rPr>
        <w:t>в единой информационной системе</w:t>
      </w:r>
      <w:r w:rsidR="00A80851" w:rsidRPr="00AE0AC3">
        <w:rPr>
          <w:rFonts w:ascii="Times New Roman" w:hAnsi="Times New Roman" w:cs="Times New Roman"/>
          <w:sz w:val="28"/>
          <w:szCs w:val="28"/>
        </w:rPr>
        <w:t xml:space="preserve"> предусмотрено нормами </w:t>
      </w:r>
      <w:r w:rsidR="0032726E" w:rsidRPr="00AE0AC3">
        <w:rPr>
          <w:rFonts w:ascii="Times New Roman" w:hAnsi="Times New Roman" w:cs="Times New Roman"/>
          <w:sz w:val="28"/>
          <w:szCs w:val="28"/>
        </w:rPr>
        <w:t>Федерального закона № 223-ФЗ</w:t>
      </w:r>
      <w:r w:rsidR="00A80851" w:rsidRPr="00AE0AC3">
        <w:rPr>
          <w:rFonts w:ascii="Times New Roman" w:hAnsi="Times New Roman" w:cs="Times New Roman"/>
          <w:sz w:val="28"/>
          <w:szCs w:val="28"/>
        </w:rPr>
        <w:t>.</w:t>
      </w:r>
    </w:p>
    <w:p w:rsidR="00317CB9" w:rsidRPr="00AE0AC3" w:rsidRDefault="00317CB9"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Размещённые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 xml:space="preserve"> в соответствии с настоящим Положением информация о закупке, планы закупки должны быть доступны для ознакомления без взимания платы.</w:t>
      </w:r>
    </w:p>
    <w:p w:rsidR="00F55751" w:rsidRPr="00AE0AC3" w:rsidRDefault="00F557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Не подлежат размещению в единой информационной системе:</w:t>
      </w:r>
    </w:p>
    <w:p w:rsidR="00F55751" w:rsidRPr="00AE0AC3" w:rsidRDefault="00F557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F55751" w:rsidRPr="00AE0AC3" w:rsidRDefault="00F557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rsidR="00F55751" w:rsidRPr="00AE0AC3" w:rsidRDefault="00F557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закупках, стоимость которых не превышает 100 000 (сто тысяч) рублей (с учетом НДС).</w:t>
      </w:r>
    </w:p>
    <w:p w:rsidR="00F55751" w:rsidRPr="00AE0AC3" w:rsidRDefault="00F557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иная информация в пределах требований, установленных нормами Федерального закона № 223-ФЗ, иных федеральных законов и нормативно-правовых актов Российской Федерации.</w:t>
      </w:r>
    </w:p>
    <w:p w:rsidR="00A80851" w:rsidRPr="00AE0AC3" w:rsidRDefault="00311C5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2.2</w:t>
      </w:r>
      <w:r w:rsidR="00317CB9" w:rsidRPr="00AE0AC3">
        <w:rPr>
          <w:rFonts w:ascii="Times New Roman" w:hAnsi="Times New Roman" w:cs="Times New Roman"/>
          <w:sz w:val="28"/>
          <w:szCs w:val="28"/>
        </w:rPr>
        <w:t>.6</w:t>
      </w:r>
      <w:r w:rsidR="00A80851" w:rsidRPr="00AE0AC3">
        <w:rPr>
          <w:rFonts w:ascii="Times New Roman" w:hAnsi="Times New Roman" w:cs="Times New Roman"/>
          <w:sz w:val="28"/>
          <w:szCs w:val="28"/>
        </w:rPr>
        <w:t xml:space="preserve">. </w:t>
      </w:r>
      <w:proofErr w:type="gramStart"/>
      <w:r w:rsidR="00A80851" w:rsidRPr="00AE0AC3">
        <w:rPr>
          <w:rFonts w:ascii="Times New Roman" w:hAnsi="Times New Roman" w:cs="Times New Roman"/>
          <w:sz w:val="28"/>
          <w:szCs w:val="28"/>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A80851" w:rsidRPr="00AE0AC3">
        <w:rPr>
          <w:rFonts w:ascii="Times New Roman" w:hAnsi="Times New Roman" w:cs="Times New Roman"/>
          <w:sz w:val="28"/>
          <w:szCs w:val="28"/>
        </w:rPr>
        <w:lastRenderedPageBreak/>
        <w:t xml:space="preserve">не позднее чем в течение десяти дней со дня внесения указанных изменений в договор </w:t>
      </w:r>
      <w:r w:rsidR="00390B94" w:rsidRPr="00AE0AC3">
        <w:rPr>
          <w:rFonts w:ascii="Times New Roman" w:hAnsi="Times New Roman" w:cs="Times New Roman"/>
          <w:sz w:val="28"/>
          <w:szCs w:val="28"/>
        </w:rPr>
        <w:t>в единой информационной системе</w:t>
      </w:r>
      <w:r w:rsidR="00A80851" w:rsidRPr="00AE0AC3">
        <w:rPr>
          <w:rFonts w:ascii="Times New Roman" w:hAnsi="Times New Roman" w:cs="Times New Roman"/>
          <w:sz w:val="28"/>
          <w:szCs w:val="28"/>
        </w:rPr>
        <w:t xml:space="preserve"> размещается информация об изменении договора с указанием измененных условий.</w:t>
      </w:r>
      <w:proofErr w:type="gramEnd"/>
    </w:p>
    <w:p w:rsidR="00A80851" w:rsidRPr="00AE0AC3" w:rsidRDefault="00311C5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2.2</w:t>
      </w:r>
      <w:r w:rsidR="00317CB9" w:rsidRPr="00AE0AC3">
        <w:rPr>
          <w:rFonts w:ascii="Times New Roman" w:hAnsi="Times New Roman" w:cs="Times New Roman"/>
          <w:sz w:val="28"/>
          <w:szCs w:val="28"/>
        </w:rPr>
        <w:t>.7</w:t>
      </w:r>
      <w:r w:rsidR="00A80851" w:rsidRPr="00AE0AC3">
        <w:rPr>
          <w:rFonts w:ascii="Times New Roman" w:hAnsi="Times New Roman" w:cs="Times New Roman"/>
          <w:sz w:val="28"/>
          <w:szCs w:val="28"/>
        </w:rPr>
        <w:t xml:space="preserve">. </w:t>
      </w:r>
      <w:r w:rsidR="00E7249F" w:rsidRPr="00AE0AC3">
        <w:rPr>
          <w:rFonts w:ascii="Times New Roman" w:hAnsi="Times New Roman" w:cs="Times New Roman"/>
          <w:sz w:val="28"/>
          <w:szCs w:val="28"/>
        </w:rPr>
        <w:t>В соответствии с требованиями, установленными частью 19 статьи 4 Федерального закона № 223-ФЗ не позднее 10-го числа месяца, следующего за отчётным месяцем, в единой информационной системе размещаются:</w:t>
      </w:r>
    </w:p>
    <w:p w:rsidR="00652954" w:rsidRPr="00AE0AC3" w:rsidRDefault="0065295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количестве и об общей стоимости договоров, заключенных заказчиком по результатам закупки товаров, работ, услуг;</w:t>
      </w:r>
    </w:p>
    <w:p w:rsidR="00652954" w:rsidRPr="00AE0AC3" w:rsidRDefault="0065295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у единственного поставщика (исполнителя, подрядчика);</w:t>
      </w:r>
    </w:p>
    <w:p w:rsidR="00652954" w:rsidRPr="00AE0AC3" w:rsidRDefault="0065295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0" w:anchor="sub_416" w:history="1">
        <w:r w:rsidRPr="00AE0AC3">
          <w:rPr>
            <w:rFonts w:ascii="Times New Roman" w:hAnsi="Times New Roman" w:cs="Times New Roman"/>
            <w:sz w:val="28"/>
            <w:szCs w:val="28"/>
          </w:rPr>
          <w:t>частью 16</w:t>
        </w:r>
      </w:hyperlink>
      <w:r w:rsidRPr="00AE0AC3">
        <w:rPr>
          <w:rFonts w:ascii="Times New Roman" w:hAnsi="Times New Roman" w:cs="Times New Roman"/>
          <w:sz w:val="28"/>
          <w:szCs w:val="28"/>
        </w:rPr>
        <w:t xml:space="preserve"> статьи 4 </w:t>
      </w:r>
      <w:r w:rsidR="00174AE2" w:rsidRPr="00AE0AC3">
        <w:rPr>
          <w:rFonts w:ascii="Times New Roman" w:hAnsi="Times New Roman" w:cs="Times New Roman"/>
          <w:sz w:val="28"/>
          <w:szCs w:val="28"/>
        </w:rPr>
        <w:t>Федерального закона № 223-ФЗ</w:t>
      </w:r>
      <w:r w:rsidRPr="00AE0AC3">
        <w:rPr>
          <w:rFonts w:ascii="Times New Roman" w:hAnsi="Times New Roman" w:cs="Times New Roman"/>
          <w:sz w:val="28"/>
          <w:szCs w:val="28"/>
        </w:rPr>
        <w:t>;</w:t>
      </w:r>
    </w:p>
    <w:p w:rsidR="00652954" w:rsidRPr="00AE0AC3" w:rsidRDefault="0065295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 -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6851AD" w:rsidRPr="00AE0AC3" w:rsidRDefault="006851A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Информация о г</w:t>
      </w:r>
      <w:r w:rsidR="00FE19F2" w:rsidRPr="00AE0AC3">
        <w:rPr>
          <w:rFonts w:ascii="Times New Roman" w:hAnsi="Times New Roman" w:cs="Times New Roman"/>
          <w:sz w:val="28"/>
          <w:szCs w:val="28"/>
        </w:rPr>
        <w:t>одовом объёме закупки, которую з</w:t>
      </w:r>
      <w:r w:rsidRPr="00AE0AC3">
        <w:rPr>
          <w:rFonts w:ascii="Times New Roman" w:hAnsi="Times New Roman" w:cs="Times New Roman"/>
          <w:sz w:val="28"/>
          <w:szCs w:val="28"/>
        </w:rPr>
        <w:t>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D36867" w:rsidRPr="00AE0AC3" w:rsidRDefault="00311C5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2.2</w:t>
      </w:r>
      <w:r w:rsidR="00317CB9" w:rsidRPr="00AE0AC3">
        <w:rPr>
          <w:rFonts w:ascii="Times New Roman" w:hAnsi="Times New Roman" w:cs="Times New Roman"/>
          <w:sz w:val="28"/>
          <w:szCs w:val="28"/>
        </w:rPr>
        <w:t>.8</w:t>
      </w:r>
      <w:r w:rsidR="00737930" w:rsidRPr="00AE0AC3">
        <w:rPr>
          <w:rFonts w:ascii="Times New Roman" w:hAnsi="Times New Roman" w:cs="Times New Roman"/>
          <w:sz w:val="28"/>
          <w:szCs w:val="28"/>
        </w:rPr>
        <w:t xml:space="preserve">. </w:t>
      </w:r>
      <w:r w:rsidR="00E7249F" w:rsidRPr="00AE0AC3">
        <w:rPr>
          <w:rFonts w:ascii="Times New Roman" w:hAnsi="Times New Roman" w:cs="Times New Roman"/>
          <w:sz w:val="28"/>
          <w:szCs w:val="28"/>
        </w:rPr>
        <w:t>В целях ведения реестра договоров, закл</w:t>
      </w:r>
      <w:r w:rsidR="00FE19F2" w:rsidRPr="00AE0AC3">
        <w:rPr>
          <w:rFonts w:ascii="Times New Roman" w:hAnsi="Times New Roman" w:cs="Times New Roman"/>
          <w:sz w:val="28"/>
          <w:szCs w:val="28"/>
        </w:rPr>
        <w:t>юченных по результатам закупок з</w:t>
      </w:r>
      <w:r w:rsidR="00E7249F" w:rsidRPr="00AE0AC3">
        <w:rPr>
          <w:rFonts w:ascii="Times New Roman" w:hAnsi="Times New Roman" w:cs="Times New Roman"/>
          <w:sz w:val="28"/>
          <w:szCs w:val="28"/>
        </w:rPr>
        <w:t>аказчик в течение трех рабочих дней со дня заключения договора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w:t>
      </w:r>
      <w:r w:rsidR="00FE19F2" w:rsidRPr="00AE0AC3">
        <w:rPr>
          <w:rFonts w:ascii="Times New Roman" w:hAnsi="Times New Roman" w:cs="Times New Roman"/>
          <w:sz w:val="28"/>
          <w:szCs w:val="28"/>
        </w:rPr>
        <w:t>оговор были внесены изменения, з</w:t>
      </w:r>
      <w:r w:rsidR="00E7249F" w:rsidRPr="00AE0AC3">
        <w:rPr>
          <w:rFonts w:ascii="Times New Roman" w:hAnsi="Times New Roman" w:cs="Times New Roman"/>
          <w:sz w:val="28"/>
          <w:szCs w:val="28"/>
        </w:rPr>
        <w:t>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E7249F" w:rsidRPr="00AE0AC3" w:rsidRDefault="007379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реестр договоров не вносятся сведения и документы, которые в соответствии с </w:t>
      </w:r>
      <w:r w:rsidR="00174AE2" w:rsidRPr="00AE0AC3">
        <w:rPr>
          <w:rFonts w:ascii="Times New Roman" w:hAnsi="Times New Roman" w:cs="Times New Roman"/>
          <w:sz w:val="28"/>
          <w:szCs w:val="28"/>
        </w:rPr>
        <w:t>Федеральным законом № 223-ФЗ</w:t>
      </w:r>
      <w:r w:rsidRPr="00AE0AC3">
        <w:rPr>
          <w:rFonts w:ascii="Times New Roman" w:hAnsi="Times New Roman" w:cs="Times New Roman"/>
          <w:sz w:val="28"/>
          <w:szCs w:val="28"/>
        </w:rPr>
        <w:t xml:space="preserve"> и настоящ</w:t>
      </w:r>
      <w:r w:rsidR="00E049A2" w:rsidRPr="00AE0AC3">
        <w:rPr>
          <w:rFonts w:ascii="Times New Roman" w:hAnsi="Times New Roman" w:cs="Times New Roman"/>
          <w:sz w:val="28"/>
          <w:szCs w:val="28"/>
        </w:rPr>
        <w:t>им</w:t>
      </w:r>
      <w:r w:rsidRPr="00AE0AC3">
        <w:rPr>
          <w:rFonts w:ascii="Times New Roman" w:hAnsi="Times New Roman" w:cs="Times New Roman"/>
          <w:sz w:val="28"/>
          <w:szCs w:val="28"/>
        </w:rPr>
        <w:t xml:space="preserve"> Положени</w:t>
      </w:r>
      <w:r w:rsidR="00E049A2" w:rsidRPr="00AE0AC3">
        <w:rPr>
          <w:rFonts w:ascii="Times New Roman" w:hAnsi="Times New Roman" w:cs="Times New Roman"/>
          <w:sz w:val="28"/>
          <w:szCs w:val="28"/>
        </w:rPr>
        <w:t>ем</w:t>
      </w:r>
      <w:r w:rsidRPr="00AE0AC3">
        <w:rPr>
          <w:rFonts w:ascii="Times New Roman" w:hAnsi="Times New Roman" w:cs="Times New Roman"/>
          <w:sz w:val="28"/>
          <w:szCs w:val="28"/>
        </w:rPr>
        <w:t xml:space="preserve"> не подлежат размещению в единой информационной системе.</w:t>
      </w:r>
      <w:r w:rsidR="00E7249F" w:rsidRPr="00AE0AC3">
        <w:rPr>
          <w:rFonts w:ascii="Times New Roman" w:hAnsi="Times New Roman" w:cs="Times New Roman"/>
          <w:sz w:val="28"/>
          <w:szCs w:val="28"/>
        </w:rPr>
        <w:t xml:space="preserve">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E7249F" w:rsidRPr="00AE0AC3">
        <w:rPr>
          <w:rFonts w:ascii="Times New Roman" w:hAnsi="Times New Roman" w:cs="Times New Roman"/>
          <w:sz w:val="28"/>
          <w:szCs w:val="28"/>
        </w:rPr>
        <w:t>www.zakupki.gov.ru</w:t>
      </w:r>
      <w:proofErr w:type="spellEnd"/>
      <w:r w:rsidR="00E7249F" w:rsidRPr="00AE0AC3">
        <w:rPr>
          <w:rFonts w:ascii="Times New Roman" w:hAnsi="Times New Roman" w:cs="Times New Roman"/>
          <w:sz w:val="28"/>
          <w:szCs w:val="28"/>
        </w:rPr>
        <w:t>) в порядке, установленном Правительством Российской Федерации.</w:t>
      </w:r>
    </w:p>
    <w:p w:rsidR="00737930" w:rsidRPr="00AE0AC3" w:rsidRDefault="00E7249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Информация, подлежащая размещению,</w:t>
      </w:r>
      <w:r w:rsidR="00FE19F2" w:rsidRPr="00AE0AC3">
        <w:rPr>
          <w:rFonts w:ascii="Times New Roman" w:hAnsi="Times New Roman" w:cs="Times New Roman"/>
          <w:sz w:val="28"/>
          <w:szCs w:val="28"/>
        </w:rPr>
        <w:t xml:space="preserve"> хранится на официальном сайте </w:t>
      </w:r>
      <w:r w:rsidR="00FE19F2" w:rsidRPr="00AE0AC3">
        <w:rPr>
          <w:rFonts w:ascii="Times New Roman" w:hAnsi="Times New Roman" w:cs="Times New Roman"/>
          <w:sz w:val="28"/>
          <w:szCs w:val="28"/>
        </w:rPr>
        <w:lastRenderedPageBreak/>
        <w:t>з</w:t>
      </w:r>
      <w:r w:rsidRPr="00AE0AC3">
        <w:rPr>
          <w:rFonts w:ascii="Times New Roman" w:hAnsi="Times New Roman" w:cs="Times New Roman"/>
          <w:sz w:val="28"/>
          <w:szCs w:val="28"/>
        </w:rPr>
        <w:t>аказчика в течение одного года.</w:t>
      </w:r>
    </w:p>
    <w:p w:rsidR="00315817" w:rsidRPr="00AE0AC3" w:rsidRDefault="005D7563" w:rsidP="001D5A2A">
      <w:pPr>
        <w:pStyle w:val="ConsPlusNormal"/>
        <w:ind w:firstLine="539"/>
        <w:jc w:val="both"/>
        <w:rPr>
          <w:rFonts w:ascii="Times New Roman" w:hAnsi="Times New Roman" w:cs="Times New Roman"/>
          <w:b/>
          <w:sz w:val="28"/>
          <w:szCs w:val="28"/>
        </w:rPr>
      </w:pPr>
      <w:r w:rsidRPr="00AE0AC3">
        <w:rPr>
          <w:rFonts w:ascii="Times New Roman" w:hAnsi="Times New Roman" w:cs="Times New Roman"/>
          <w:b/>
          <w:sz w:val="28"/>
          <w:szCs w:val="28"/>
        </w:rPr>
        <w:t>2.3.</w:t>
      </w:r>
      <w:r w:rsidRPr="00AE0AC3">
        <w:rPr>
          <w:rFonts w:ascii="Times New Roman" w:hAnsi="Times New Roman" w:cs="Times New Roman"/>
          <w:sz w:val="28"/>
          <w:szCs w:val="28"/>
        </w:rPr>
        <w:t xml:space="preserve"> </w:t>
      </w:r>
      <w:r w:rsidR="00315817" w:rsidRPr="00AE0AC3">
        <w:rPr>
          <w:rFonts w:ascii="Times New Roman" w:hAnsi="Times New Roman" w:cs="Times New Roman"/>
          <w:b/>
          <w:sz w:val="28"/>
          <w:szCs w:val="28"/>
        </w:rPr>
        <w:t>Требования к извещению о закупке.</w:t>
      </w:r>
    </w:p>
    <w:p w:rsidR="00315817" w:rsidRPr="00AE0AC3" w:rsidRDefault="00315817"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Извещение о закупке размещается </w:t>
      </w:r>
      <w:r w:rsidR="00390B94" w:rsidRPr="00AE0AC3">
        <w:rPr>
          <w:rFonts w:ascii="Times New Roman" w:hAnsi="Times New Roman" w:cs="Times New Roman"/>
          <w:sz w:val="28"/>
          <w:szCs w:val="28"/>
        </w:rPr>
        <w:t>в единой информационной системе</w:t>
      </w:r>
      <w:r w:rsidRPr="00AE0AC3">
        <w:rPr>
          <w:rFonts w:ascii="Times New Roman" w:hAnsi="Times New Roman" w:cs="Times New Roman"/>
          <w:sz w:val="28"/>
          <w:szCs w:val="28"/>
        </w:rPr>
        <w:t xml:space="preserve"> 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извещении о закупке указываются:</w:t>
      </w:r>
    </w:p>
    <w:p w:rsidR="00C001D7" w:rsidRPr="00AE0AC3" w:rsidRDefault="00C001D7"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3E648C" w:rsidRPr="00AE0AC3">
        <w:rPr>
          <w:rFonts w:ascii="Times New Roman" w:eastAsiaTheme="minorHAnsi" w:hAnsi="Times New Roman"/>
          <w:sz w:val="28"/>
          <w:szCs w:val="28"/>
          <w:lang w:eastAsia="en-US"/>
        </w:rPr>
        <w:t>способ закупки;</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наименование, место нахождения, почтовый адрес, адрес электронной поч</w:t>
      </w:r>
      <w:r w:rsidR="00FE30A5" w:rsidRPr="00AE0AC3">
        <w:rPr>
          <w:rFonts w:ascii="Times New Roman" w:eastAsiaTheme="minorHAnsi" w:hAnsi="Times New Roman"/>
          <w:sz w:val="28"/>
          <w:szCs w:val="28"/>
          <w:lang w:eastAsia="en-US"/>
        </w:rPr>
        <w:t>ты, номер контактного телефона з</w:t>
      </w:r>
      <w:r w:rsidR="00C001D7" w:rsidRPr="00AE0AC3">
        <w:rPr>
          <w:rFonts w:ascii="Times New Roman" w:eastAsiaTheme="minorHAnsi" w:hAnsi="Times New Roman"/>
          <w:sz w:val="28"/>
          <w:szCs w:val="28"/>
          <w:lang w:eastAsia="en-US"/>
        </w:rPr>
        <w:t>аказчика;</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предмет договора с указанием количества поставляемого товара, объема выполняемых работ, оказываемых услуг;</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место поставки товара, выполнения работ, оказания услуг;</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сведения о начальной (максимальной) цене договора (цене лота);</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срок, место и порядок предоставления документации о закупке, размер, порядок и с</w:t>
      </w:r>
      <w:r w:rsidR="00FE30A5" w:rsidRPr="00AE0AC3">
        <w:rPr>
          <w:rFonts w:ascii="Times New Roman" w:eastAsiaTheme="minorHAnsi" w:hAnsi="Times New Roman"/>
          <w:sz w:val="28"/>
          <w:szCs w:val="28"/>
          <w:lang w:eastAsia="en-US"/>
        </w:rPr>
        <w:t>роки внесения платы, взимаемой з</w:t>
      </w:r>
      <w:r w:rsidR="00C001D7" w:rsidRPr="00AE0AC3">
        <w:rPr>
          <w:rFonts w:ascii="Times New Roman" w:eastAsiaTheme="minorHAnsi" w:hAnsi="Times New Roman"/>
          <w:sz w:val="28"/>
          <w:szCs w:val="28"/>
          <w:lang w:eastAsia="en-US"/>
        </w:rPr>
        <w:t>аказчиком за предоставление документаци</w:t>
      </w:r>
      <w:r w:rsidR="00DE5600" w:rsidRPr="00AE0AC3">
        <w:rPr>
          <w:rFonts w:ascii="Times New Roman" w:eastAsiaTheme="minorHAnsi" w:hAnsi="Times New Roman"/>
          <w:sz w:val="28"/>
          <w:szCs w:val="28"/>
          <w:lang w:eastAsia="en-US"/>
        </w:rPr>
        <w:t xml:space="preserve">и, если такая плата установлена </w:t>
      </w:r>
      <w:r w:rsidR="00FE30A5" w:rsidRPr="00AE0AC3">
        <w:rPr>
          <w:rFonts w:ascii="Times New Roman" w:eastAsiaTheme="minorHAnsi" w:hAnsi="Times New Roman"/>
          <w:sz w:val="28"/>
          <w:szCs w:val="28"/>
          <w:lang w:eastAsia="en-US"/>
        </w:rPr>
        <w:t>з</w:t>
      </w:r>
      <w:r w:rsidR="00C001D7" w:rsidRPr="00AE0AC3">
        <w:rPr>
          <w:rFonts w:ascii="Times New Roman" w:eastAsiaTheme="minorHAnsi" w:hAnsi="Times New Roman"/>
          <w:sz w:val="28"/>
          <w:szCs w:val="28"/>
          <w:lang w:eastAsia="en-US"/>
        </w:rPr>
        <w:t>аказчиком, за исключением случаев предоставления документации в форме электронного документа;</w:t>
      </w:r>
    </w:p>
    <w:p w:rsidR="00C001D7" w:rsidRPr="00AE0AC3" w:rsidRDefault="00A164EA" w:rsidP="001D5A2A">
      <w:pPr>
        <w:pStyle w:val="ConsPlusNormal"/>
        <w:ind w:firstLine="539"/>
        <w:jc w:val="both"/>
        <w:rPr>
          <w:rFonts w:ascii="Times New Roman" w:hAnsi="Times New Roman" w:cs="Times New Roman"/>
          <w:sz w:val="28"/>
          <w:szCs w:val="28"/>
        </w:rPr>
      </w:pPr>
      <w:r w:rsidRPr="00AE0AC3">
        <w:rPr>
          <w:rFonts w:ascii="Times New Roman" w:eastAsiaTheme="minorHAnsi" w:hAnsi="Times New Roman" w:cs="Times New Roman"/>
          <w:sz w:val="28"/>
          <w:szCs w:val="28"/>
          <w:lang w:eastAsia="en-US"/>
        </w:rPr>
        <w:t>- </w:t>
      </w:r>
      <w:r w:rsidR="00C001D7" w:rsidRPr="00AE0AC3">
        <w:rPr>
          <w:rFonts w:ascii="Times New Roman" w:hAnsi="Times New Roman" w:cs="Times New Roman"/>
          <w:sz w:val="28"/>
          <w:szCs w:val="28"/>
        </w:rPr>
        <w:t>место, даты и время начала и окончания приема заявок на участие в процедуре закупки;</w:t>
      </w:r>
    </w:p>
    <w:p w:rsidR="00C001D7" w:rsidRPr="00AE0AC3" w:rsidRDefault="00A164EA" w:rsidP="001D5A2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AE0AC3">
        <w:rPr>
          <w:rFonts w:ascii="Times New Roman" w:eastAsiaTheme="minorHAnsi" w:hAnsi="Times New Roman"/>
          <w:sz w:val="28"/>
          <w:szCs w:val="28"/>
          <w:lang w:eastAsia="en-US"/>
        </w:rPr>
        <w:t>- </w:t>
      </w:r>
      <w:r w:rsidR="00C001D7" w:rsidRPr="00AE0AC3">
        <w:rPr>
          <w:rFonts w:ascii="Times New Roman" w:eastAsiaTheme="minorHAnsi" w:hAnsi="Times New Roman"/>
          <w:sz w:val="28"/>
          <w:szCs w:val="28"/>
          <w:lang w:eastAsia="en-US"/>
        </w:rPr>
        <w:t>место и дата рассмотрения предложений участников заку</w:t>
      </w:r>
      <w:r w:rsidR="003E648C" w:rsidRPr="00AE0AC3">
        <w:rPr>
          <w:rFonts w:ascii="Times New Roman" w:eastAsiaTheme="minorHAnsi" w:hAnsi="Times New Roman"/>
          <w:sz w:val="28"/>
          <w:szCs w:val="28"/>
          <w:lang w:eastAsia="en-US"/>
        </w:rPr>
        <w:t>пки и подведения итогов закупки;</w:t>
      </w:r>
    </w:p>
    <w:p w:rsidR="00A80851" w:rsidRPr="00AE0AC3" w:rsidRDefault="00A164EA" w:rsidP="001D5A2A">
      <w:pPr>
        <w:pStyle w:val="ConsPlusNormal"/>
        <w:ind w:firstLine="540"/>
        <w:jc w:val="both"/>
        <w:rPr>
          <w:rFonts w:ascii="Times New Roman" w:hAnsi="Times New Roman" w:cs="Times New Roman"/>
          <w:sz w:val="28"/>
          <w:szCs w:val="28"/>
        </w:rPr>
      </w:pPr>
      <w:r w:rsidRPr="00AE0AC3">
        <w:rPr>
          <w:rFonts w:ascii="Times New Roman" w:eastAsiaTheme="minorHAnsi" w:hAnsi="Times New Roman" w:cs="Times New Roman"/>
          <w:sz w:val="28"/>
          <w:szCs w:val="28"/>
          <w:lang w:eastAsia="en-US"/>
        </w:rPr>
        <w:t>- </w:t>
      </w:r>
      <w:r w:rsidR="00A80851" w:rsidRPr="00AE0AC3">
        <w:rPr>
          <w:rFonts w:ascii="Times New Roman" w:hAnsi="Times New Roman" w:cs="Times New Roman"/>
          <w:sz w:val="28"/>
          <w:szCs w:val="28"/>
        </w:rPr>
        <w:t>иная информация в соответствии с действующим законодательством.</w:t>
      </w:r>
    </w:p>
    <w:p w:rsidR="00340149" w:rsidRPr="00AE0AC3" w:rsidRDefault="005D7563"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b/>
          <w:sz w:val="28"/>
          <w:szCs w:val="28"/>
        </w:rPr>
        <w:t>2.4.</w:t>
      </w:r>
      <w:r w:rsidRPr="00AE0AC3">
        <w:rPr>
          <w:rFonts w:ascii="Times New Roman" w:hAnsi="Times New Roman" w:cs="Times New Roman"/>
          <w:sz w:val="28"/>
          <w:szCs w:val="28"/>
        </w:rPr>
        <w:t xml:space="preserve"> </w:t>
      </w:r>
      <w:r w:rsidR="00340149" w:rsidRPr="00AE0AC3">
        <w:rPr>
          <w:rFonts w:ascii="Times New Roman" w:hAnsi="Times New Roman" w:cs="Times New Roman"/>
          <w:b/>
          <w:sz w:val="28"/>
          <w:szCs w:val="28"/>
        </w:rPr>
        <w:t>Требования к документации о закупке.</w:t>
      </w:r>
    </w:p>
    <w:p w:rsidR="00340149" w:rsidRPr="00AE0AC3" w:rsidRDefault="0029117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Д</w:t>
      </w:r>
      <w:r w:rsidR="00340149" w:rsidRPr="00AE0AC3">
        <w:rPr>
          <w:rFonts w:ascii="Times New Roman" w:hAnsi="Times New Roman" w:cs="Times New Roman"/>
          <w:sz w:val="28"/>
          <w:szCs w:val="28"/>
        </w:rPr>
        <w:t xml:space="preserve">окументация </w:t>
      </w:r>
      <w:r w:rsidRPr="00AE0AC3">
        <w:rPr>
          <w:rFonts w:ascii="Times New Roman" w:hAnsi="Times New Roman" w:cs="Times New Roman"/>
          <w:sz w:val="28"/>
          <w:szCs w:val="28"/>
        </w:rPr>
        <w:t xml:space="preserve">о закупке </w:t>
      </w:r>
      <w:r w:rsidR="00FE30A5" w:rsidRPr="00AE0AC3">
        <w:rPr>
          <w:rFonts w:ascii="Times New Roman" w:hAnsi="Times New Roman" w:cs="Times New Roman"/>
          <w:sz w:val="28"/>
          <w:szCs w:val="28"/>
        </w:rPr>
        <w:t>утверждается з</w:t>
      </w:r>
      <w:r w:rsidR="00340149" w:rsidRPr="00AE0AC3">
        <w:rPr>
          <w:rFonts w:ascii="Times New Roman" w:hAnsi="Times New Roman" w:cs="Times New Roman"/>
          <w:sz w:val="28"/>
          <w:szCs w:val="28"/>
        </w:rPr>
        <w:t>аказчиком, размещается в единой информационной системе одновременно с извещением о закупке и включает в себя:</w:t>
      </w:r>
    </w:p>
    <w:p w:rsidR="00340149" w:rsidRPr="00AE0AC3" w:rsidRDefault="00340149"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Заказчика);</w:t>
      </w:r>
      <w:proofErr w:type="gramEnd"/>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требования к сроку и объему гарантий качества товара, работ, услуг, требования к обслуживанию товара;</w:t>
      </w:r>
    </w:p>
    <w:p w:rsidR="00340149" w:rsidRPr="00AE0AC3" w:rsidRDefault="00340149"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 место, сроки (периоды, этапы), условия, порядок поставки (доставки, разгрузки/погрузки) товара, выполнения работ, оказания услуг;</w:t>
      </w:r>
      <w:proofErr w:type="gramEnd"/>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формы, порядок, срок предоставления участникам процедуры закупки разъяснений положений закупочной документации;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требования к содержанию, форме, оформлению и составу заявки на участие в закупке;</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время и даты начала и окончания срока подачи заявок на участие в процедуре закупки;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 требования к описанию участниками закупки поставляемого товара, работ, услуг, которые являются предметом закупки, их количественных и </w:t>
      </w:r>
      <w:r w:rsidRPr="00AE0AC3">
        <w:rPr>
          <w:rFonts w:ascii="Times New Roman" w:hAnsi="Times New Roman" w:cs="Times New Roman"/>
          <w:sz w:val="28"/>
          <w:szCs w:val="28"/>
        </w:rPr>
        <w:lastRenderedPageBreak/>
        <w:t>качественных характеристик;</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сведения о начально</w:t>
      </w:r>
      <w:r w:rsidR="00F67898" w:rsidRPr="00AE0AC3">
        <w:rPr>
          <w:rFonts w:ascii="Times New Roman" w:hAnsi="Times New Roman" w:cs="Times New Roman"/>
          <w:sz w:val="28"/>
          <w:szCs w:val="28"/>
        </w:rPr>
        <w:t>й (максимальной</w:t>
      </w:r>
      <w:r w:rsidRPr="00AE0AC3">
        <w:rPr>
          <w:rFonts w:ascii="Times New Roman" w:hAnsi="Times New Roman" w:cs="Times New Roman"/>
          <w:sz w:val="28"/>
          <w:szCs w:val="28"/>
        </w:rPr>
        <w:t xml:space="preserve">) </w:t>
      </w:r>
      <w:r w:rsidR="00F67898" w:rsidRPr="00AE0AC3">
        <w:rPr>
          <w:rFonts w:ascii="Times New Roman" w:eastAsiaTheme="minorHAnsi" w:hAnsi="Times New Roman"/>
          <w:sz w:val="28"/>
          <w:szCs w:val="28"/>
          <w:lang w:eastAsia="en-US"/>
        </w:rPr>
        <w:t>цене договора (цене лота);</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порядок формирования цены договора, включая учет расходов на доставку, упаковку, страхование, уплату таможенных пошлин, налогов и других обязательных платежей, иных расходов;</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форму, сроки и порядок оплаты товара, работы, услуги;</w:t>
      </w:r>
    </w:p>
    <w:p w:rsidR="00340149" w:rsidRPr="00AE0AC3" w:rsidRDefault="00F67898"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w:t>
      </w:r>
      <w:r w:rsidR="00340149" w:rsidRPr="00AE0AC3">
        <w:rPr>
          <w:rFonts w:ascii="Times New Roman" w:hAnsi="Times New Roman" w:cs="Times New Roman"/>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дату и время проведения закупочной процедуры;</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критерии, порядок и сроки оценки и сопоставления заявок на участие в закупке;</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срок и порядок заключения договора по итогам процедуры закупки;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проект договора, заключаемого по итогам закупки;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иные условия проведения процедуры закупки.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Сведения, содержащиеся в закупочной документации, должны соответствовать сведениям, указанным в извещении о закупке.</w:t>
      </w:r>
    </w:p>
    <w:p w:rsidR="00340149" w:rsidRPr="00AE0AC3" w:rsidRDefault="005D7563"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2.5.</w:t>
      </w:r>
      <w:r w:rsidRPr="00AE0AC3">
        <w:rPr>
          <w:rFonts w:ascii="Times New Roman" w:hAnsi="Times New Roman" w:cs="Times New Roman"/>
          <w:sz w:val="28"/>
          <w:szCs w:val="28"/>
        </w:rPr>
        <w:t> </w:t>
      </w:r>
      <w:r w:rsidR="00340149" w:rsidRPr="00AE0AC3">
        <w:rPr>
          <w:rFonts w:ascii="Times New Roman" w:hAnsi="Times New Roman" w:cs="Times New Roman"/>
          <w:b/>
          <w:sz w:val="28"/>
          <w:szCs w:val="28"/>
        </w:rPr>
        <w:t>Требования к протоколам, составленным по результатам процедуры закупки.</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Протоколы, составляемые в ходе закупки, размещаются в единой информационной системе не позднее чем через три дня со дня их подписания. В </w:t>
      </w:r>
      <w:proofErr w:type="gramStart"/>
      <w:r w:rsidRPr="00AE0AC3">
        <w:rPr>
          <w:rFonts w:ascii="Times New Roman" w:hAnsi="Times New Roman" w:cs="Times New Roman"/>
          <w:sz w:val="28"/>
          <w:szCs w:val="28"/>
        </w:rPr>
        <w:t>протоколах, составленных по результатам процедуры закупки должны быть указаны</w:t>
      </w:r>
      <w:proofErr w:type="gramEnd"/>
      <w:r w:rsidRPr="00AE0AC3">
        <w:rPr>
          <w:rFonts w:ascii="Times New Roman" w:hAnsi="Times New Roman" w:cs="Times New Roman"/>
          <w:sz w:val="28"/>
          <w:szCs w:val="28"/>
        </w:rPr>
        <w:t>, как минимум следующие сведения:</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 Объем закупаемых товаров, работ, услуг.</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2) Цена закупаемых товаров, работ, услуг. </w:t>
      </w:r>
    </w:p>
    <w:p w:rsidR="00340149" w:rsidRPr="00AE0AC3" w:rsidRDefault="0034014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 Сроки исполнения договора.</w:t>
      </w:r>
    </w:p>
    <w:p w:rsidR="00733F02" w:rsidRPr="00AE0AC3" w:rsidRDefault="005D7563" w:rsidP="00733F02">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2.6.</w:t>
      </w:r>
      <w:r w:rsidRPr="00AE0AC3">
        <w:rPr>
          <w:rFonts w:ascii="Times New Roman" w:hAnsi="Times New Roman" w:cs="Times New Roman"/>
          <w:sz w:val="28"/>
          <w:szCs w:val="28"/>
        </w:rPr>
        <w:t xml:space="preserve"> </w:t>
      </w:r>
      <w:r w:rsidR="00733F02" w:rsidRPr="00AE0AC3">
        <w:rPr>
          <w:rFonts w:ascii="Times New Roman" w:hAnsi="Times New Roman" w:cs="Times New Roman"/>
          <w:b/>
          <w:sz w:val="28"/>
          <w:szCs w:val="28"/>
        </w:rPr>
        <w:t>Требования к закупаемым товарам, работам, услугам.</w:t>
      </w:r>
    </w:p>
    <w:p w:rsidR="00733F02" w:rsidRPr="00AE0AC3" w:rsidRDefault="00733F02"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733F02" w:rsidRPr="00AE0AC3" w:rsidRDefault="005D7563"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2.6.1</w:t>
      </w:r>
      <w:r w:rsidR="00733F02" w:rsidRPr="00AE0AC3">
        <w:rPr>
          <w:rFonts w:ascii="Times New Roman" w:hAnsi="Times New Roman" w:cs="Times New Roman"/>
          <w:sz w:val="28"/>
          <w:szCs w:val="28"/>
        </w:rPr>
        <w:t xml:space="preserve">. При формировании требований к закупаемым товарам, работам, услугам должны соблюдаться следующие требования: </w:t>
      </w:r>
    </w:p>
    <w:p w:rsidR="00733F02" w:rsidRPr="00AE0AC3" w:rsidRDefault="005D7563"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2.6.1</w:t>
      </w:r>
      <w:r w:rsidR="00733F02" w:rsidRPr="00AE0AC3">
        <w:rPr>
          <w:rFonts w:ascii="Times New Roman" w:hAnsi="Times New Roman" w:cs="Times New Roman"/>
          <w:sz w:val="28"/>
          <w:szCs w:val="28"/>
        </w:rPr>
        <w:t xml:space="preserve">.1. </w:t>
      </w:r>
      <w:proofErr w:type="gramStart"/>
      <w:r w:rsidR="00733F02" w:rsidRPr="00AE0AC3">
        <w:rPr>
          <w:rFonts w:ascii="Times New Roman" w:hAnsi="Times New Roman" w:cs="Times New Roman"/>
          <w:sz w:val="28"/>
          <w:szCs w:val="28"/>
        </w:rPr>
        <w:t>Устанавливаемые требования к товарам, работам, услугам должны быть понятными и полными, обеспечивать чёткое и однозначное изложение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соответствии с предусмотренными техническими регламентами установленными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w:t>
      </w:r>
      <w:proofErr w:type="gramEnd"/>
      <w:r w:rsidR="00733F02" w:rsidRPr="00AE0AC3">
        <w:rPr>
          <w:rFonts w:ascii="Times New Roman" w:hAnsi="Times New Roman" w:cs="Times New Roman"/>
          <w:sz w:val="28"/>
          <w:szCs w:val="28"/>
        </w:rPr>
        <w:t xml:space="preserve"> </w:t>
      </w:r>
      <w:proofErr w:type="gramStart"/>
      <w:r w:rsidR="00733F02" w:rsidRPr="00AE0AC3">
        <w:rPr>
          <w:rFonts w:ascii="Times New Roman" w:hAnsi="Times New Roman" w:cs="Times New Roman"/>
          <w:sz w:val="28"/>
          <w:szCs w:val="28"/>
        </w:rPr>
        <w:lastRenderedPageBreak/>
        <w:t>соответствии</w:t>
      </w:r>
      <w:proofErr w:type="gramEnd"/>
      <w:r w:rsidR="00733F02" w:rsidRPr="00AE0AC3">
        <w:rPr>
          <w:rFonts w:ascii="Times New Roman" w:hAnsi="Times New Roman" w:cs="Times New Roman"/>
          <w:sz w:val="28"/>
          <w:szCs w:val="28"/>
        </w:rPr>
        <w:t xml:space="preserve"> с законодательством Российской Федерации о стандартизации. </w:t>
      </w:r>
    </w:p>
    <w:p w:rsidR="00733F02" w:rsidRPr="00AE0AC3" w:rsidRDefault="005D7563"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2.6.1</w:t>
      </w:r>
      <w:r w:rsidR="00733F02" w:rsidRPr="00AE0AC3">
        <w:rPr>
          <w:rFonts w:ascii="Times New Roman" w:hAnsi="Times New Roman" w:cs="Times New Roman"/>
          <w:sz w:val="28"/>
          <w:szCs w:val="28"/>
        </w:rPr>
        <w:t xml:space="preserve">.2.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733F02" w:rsidRPr="00AE0AC3" w:rsidRDefault="005D7563"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2.6.1</w:t>
      </w:r>
      <w:r w:rsidR="00733F02" w:rsidRPr="00AE0AC3">
        <w:rPr>
          <w:rFonts w:ascii="Times New Roman" w:hAnsi="Times New Roman" w:cs="Times New Roman"/>
          <w:sz w:val="28"/>
          <w:szCs w:val="28"/>
        </w:rPr>
        <w:t>.3. Требования к закупаемым товарам, работам, услугам должны быть ориентированы на приобретение качественных товаров, раб</w:t>
      </w:r>
      <w:r w:rsidR="000D04F6" w:rsidRPr="00AE0AC3">
        <w:rPr>
          <w:rFonts w:ascii="Times New Roman" w:hAnsi="Times New Roman" w:cs="Times New Roman"/>
          <w:sz w:val="28"/>
          <w:szCs w:val="28"/>
        </w:rPr>
        <w:t>от, услуг, имеющих необходимые з</w:t>
      </w:r>
      <w:r w:rsidR="00733F02" w:rsidRPr="00AE0AC3">
        <w:rPr>
          <w:rFonts w:ascii="Times New Roman" w:hAnsi="Times New Roman" w:cs="Times New Roman"/>
          <w:sz w:val="28"/>
          <w:szCs w:val="28"/>
        </w:rPr>
        <w:t xml:space="preserve">аказчику потребительские свойства и технические характеристики. </w:t>
      </w:r>
    </w:p>
    <w:p w:rsidR="00733F02" w:rsidRPr="00AE0AC3" w:rsidRDefault="00791F23"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2.6</w:t>
      </w:r>
      <w:r w:rsidR="005D7563" w:rsidRPr="00AE0AC3">
        <w:rPr>
          <w:rFonts w:ascii="Times New Roman" w:hAnsi="Times New Roman" w:cs="Times New Roman"/>
          <w:sz w:val="28"/>
          <w:szCs w:val="28"/>
        </w:rPr>
        <w:t>.1</w:t>
      </w:r>
      <w:r w:rsidR="00733F02" w:rsidRPr="00AE0AC3">
        <w:rPr>
          <w:rFonts w:ascii="Times New Roman" w:hAnsi="Times New Roman" w:cs="Times New Roman"/>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733F02" w:rsidRPr="00AE0AC3" w:rsidRDefault="00485281" w:rsidP="00733F02">
      <w:pPr>
        <w:pStyle w:val="ConsPlusNormal"/>
        <w:ind w:firstLine="540"/>
        <w:jc w:val="both"/>
        <w:rPr>
          <w:rFonts w:ascii="Times New Roman" w:hAnsi="Times New Roman" w:cs="Times New Roman"/>
          <w:sz w:val="28"/>
          <w:szCs w:val="28"/>
        </w:rPr>
      </w:pPr>
      <w:r w:rsidRPr="00327CD2">
        <w:rPr>
          <w:rFonts w:ascii="Times New Roman" w:hAnsi="Times New Roman" w:cs="Times New Roman"/>
          <w:sz w:val="28"/>
          <w:szCs w:val="28"/>
        </w:rPr>
        <w:t>2.6.1</w:t>
      </w:r>
      <w:r w:rsidR="000053CE" w:rsidRPr="00327CD2">
        <w:rPr>
          <w:rFonts w:ascii="Times New Roman" w:hAnsi="Times New Roman" w:cs="Times New Roman"/>
          <w:sz w:val="28"/>
          <w:szCs w:val="28"/>
        </w:rPr>
        <w:t>.</w:t>
      </w:r>
      <w:r w:rsidRPr="00327CD2">
        <w:rPr>
          <w:rFonts w:ascii="Times New Roman" w:hAnsi="Times New Roman" w:cs="Times New Roman"/>
          <w:sz w:val="28"/>
          <w:szCs w:val="28"/>
        </w:rPr>
        <w:t>5.</w:t>
      </w:r>
      <w:r w:rsidR="00733F02" w:rsidRPr="00AE0AC3">
        <w:rPr>
          <w:rFonts w:ascii="Times New Roman" w:hAnsi="Times New Roman" w:cs="Times New Roman"/>
          <w:sz w:val="28"/>
          <w:szCs w:val="28"/>
        </w:rPr>
        <w:t xml:space="preserve"> </w:t>
      </w:r>
      <w:proofErr w:type="gramStart"/>
      <w:r w:rsidR="00733F02" w:rsidRPr="00AE0AC3">
        <w:rPr>
          <w:rFonts w:ascii="Times New Roman" w:hAnsi="Times New Roman" w:cs="Times New Roman"/>
          <w:sz w:val="28"/>
          <w:szCs w:val="28"/>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учётом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733F02" w:rsidRPr="00AE0AC3" w:rsidRDefault="00485281" w:rsidP="00733F02">
      <w:pPr>
        <w:pStyle w:val="ConsPlusNormal"/>
        <w:ind w:firstLine="540"/>
        <w:jc w:val="both"/>
        <w:rPr>
          <w:rFonts w:ascii="Times New Roman" w:hAnsi="Times New Roman" w:cs="Times New Roman"/>
          <w:sz w:val="28"/>
          <w:szCs w:val="28"/>
        </w:rPr>
      </w:pPr>
      <w:r w:rsidRPr="00327CD2">
        <w:rPr>
          <w:rFonts w:ascii="Times New Roman" w:hAnsi="Times New Roman" w:cs="Times New Roman"/>
          <w:sz w:val="28"/>
          <w:szCs w:val="28"/>
        </w:rPr>
        <w:t>2.6.2</w:t>
      </w:r>
      <w:r w:rsidR="00733F02" w:rsidRPr="00327CD2">
        <w:rPr>
          <w:rFonts w:ascii="Times New Roman" w:hAnsi="Times New Roman" w:cs="Times New Roman"/>
          <w:sz w:val="28"/>
          <w:szCs w:val="28"/>
        </w:rPr>
        <w:t>.</w:t>
      </w:r>
      <w:r w:rsidR="00733F02" w:rsidRPr="00AE0AC3">
        <w:rPr>
          <w:rFonts w:ascii="Times New Roman" w:hAnsi="Times New Roman" w:cs="Times New Roman"/>
          <w:sz w:val="28"/>
          <w:szCs w:val="28"/>
        </w:rPr>
        <w:t xml:space="preserve"> </w:t>
      </w:r>
      <w:proofErr w:type="gramStart"/>
      <w:r w:rsidR="00733F02" w:rsidRPr="00AE0AC3">
        <w:rPr>
          <w:rFonts w:ascii="Times New Roman" w:hAnsi="Times New Roman" w:cs="Times New Roman"/>
          <w:sz w:val="28"/>
          <w:szCs w:val="28"/>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предусматривается только закупка программного обеспечения, сведения о котором включены в единый реестр российских программ для электронных вычислительных машин и баз</w:t>
      </w:r>
      <w:proofErr w:type="gramEnd"/>
      <w:r w:rsidR="00733F02" w:rsidRPr="00AE0AC3">
        <w:rPr>
          <w:rFonts w:ascii="Times New Roman" w:hAnsi="Times New Roman" w:cs="Times New Roman"/>
          <w:sz w:val="28"/>
          <w:szCs w:val="28"/>
        </w:rPr>
        <w:t xml:space="preserve"> данных, созданных в соответствии со статьей 12.1 Федерального закона от 27.07.2006 № 149-ФЗ «Об информации, информационных технологиях и о защите информации» (https://reestr.minsvyaz.ru/reestr/), за исключением следующих случаев:</w:t>
      </w:r>
    </w:p>
    <w:p w:rsidR="00733F02" w:rsidRPr="00AE0AC3" w:rsidRDefault="00733F02"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33F02" w:rsidRPr="00AE0AC3" w:rsidRDefault="00733F02" w:rsidP="00733F02">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0B6CF8" w:rsidRPr="00210742" w:rsidRDefault="00733F02" w:rsidP="00733F02">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w:t>
      </w:r>
      <w:r w:rsidR="000B6CF8" w:rsidRPr="00210742">
        <w:rPr>
          <w:rFonts w:ascii="Times New Roman" w:hAnsi="Times New Roman" w:cs="Times New Roman"/>
          <w:sz w:val="28"/>
          <w:szCs w:val="28"/>
        </w:rPr>
        <w:t xml:space="preserve">Заказчиком самостоятельно в </w:t>
      </w:r>
      <w:r w:rsidR="000B6CF8" w:rsidRPr="00210742">
        <w:rPr>
          <w:rFonts w:ascii="Times New Roman" w:hAnsi="Times New Roman" w:cs="Times New Roman"/>
          <w:sz w:val="28"/>
          <w:szCs w:val="28"/>
        </w:rPr>
        <w:lastRenderedPageBreak/>
        <w:t>соответствии с действующим законодательством Российской Федерации о техническом регулировании и стандартизации.</w:t>
      </w:r>
    </w:p>
    <w:p w:rsidR="00733F02" w:rsidRPr="00AE0AC3" w:rsidRDefault="00485281" w:rsidP="00733F02">
      <w:pPr>
        <w:pStyle w:val="ConsPlusNormal"/>
        <w:ind w:firstLine="540"/>
        <w:jc w:val="both"/>
        <w:rPr>
          <w:rFonts w:ascii="Times New Roman" w:hAnsi="Times New Roman" w:cs="Times New Roman"/>
          <w:sz w:val="28"/>
          <w:szCs w:val="28"/>
        </w:rPr>
      </w:pPr>
      <w:r w:rsidRPr="00855F79">
        <w:rPr>
          <w:rFonts w:ascii="Times New Roman" w:hAnsi="Times New Roman" w:cs="Times New Roman"/>
          <w:sz w:val="28"/>
          <w:szCs w:val="28"/>
        </w:rPr>
        <w:t>2.6.3</w:t>
      </w:r>
      <w:r w:rsidR="00733F02" w:rsidRPr="00855F79">
        <w:rPr>
          <w:rFonts w:ascii="Times New Roman" w:hAnsi="Times New Roman" w:cs="Times New Roman"/>
          <w:sz w:val="28"/>
          <w:szCs w:val="28"/>
        </w:rPr>
        <w:t>.</w:t>
      </w:r>
      <w:r w:rsidR="00733F02" w:rsidRPr="00AE0AC3">
        <w:rPr>
          <w:rFonts w:ascii="Times New Roman" w:hAnsi="Times New Roman" w:cs="Times New Roman"/>
          <w:sz w:val="28"/>
          <w:szCs w:val="28"/>
        </w:rPr>
        <w:t xml:space="preserve"> </w:t>
      </w:r>
      <w:proofErr w:type="gramStart"/>
      <w:r w:rsidR="00733F02" w:rsidRPr="00AE0AC3">
        <w:rPr>
          <w:rFonts w:ascii="Times New Roman" w:hAnsi="Times New Roman" w:cs="Times New Roman"/>
          <w:sz w:val="28"/>
          <w:szCs w:val="28"/>
        </w:rPr>
        <w:t>В отношении каждой закупки, к которой применены и</w:t>
      </w:r>
      <w:r w:rsidRPr="00AE0AC3">
        <w:rPr>
          <w:rFonts w:ascii="Times New Roman" w:hAnsi="Times New Roman" w:cs="Times New Roman"/>
          <w:sz w:val="28"/>
          <w:szCs w:val="28"/>
        </w:rPr>
        <w:t xml:space="preserve">сключения, указанные в п. </w:t>
      </w:r>
      <w:r w:rsidRPr="00855F79">
        <w:rPr>
          <w:rFonts w:ascii="Times New Roman" w:hAnsi="Times New Roman" w:cs="Times New Roman"/>
          <w:sz w:val="28"/>
          <w:szCs w:val="28"/>
        </w:rPr>
        <w:t>2.6.2</w:t>
      </w:r>
      <w:r w:rsidR="00CB4B6C" w:rsidRPr="00855F79">
        <w:rPr>
          <w:rFonts w:ascii="Times New Roman" w:hAnsi="Times New Roman" w:cs="Times New Roman"/>
          <w:sz w:val="28"/>
          <w:szCs w:val="28"/>
        </w:rPr>
        <w:t>.,</w:t>
      </w:r>
      <w:r w:rsidR="00CB4B6C" w:rsidRPr="00AE0AC3">
        <w:rPr>
          <w:rFonts w:ascii="Times New Roman" w:hAnsi="Times New Roman" w:cs="Times New Roman"/>
          <w:sz w:val="28"/>
          <w:szCs w:val="28"/>
        </w:rPr>
        <w:t xml:space="preserve"> з</w:t>
      </w:r>
      <w:r w:rsidR="00733F02" w:rsidRPr="00AE0AC3">
        <w:rPr>
          <w:rFonts w:ascii="Times New Roman" w:hAnsi="Times New Roman" w:cs="Times New Roman"/>
          <w:sz w:val="28"/>
          <w:szCs w:val="28"/>
        </w:rPr>
        <w:t xml:space="preserve">аказчик публикует на своем официальном сайте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w:t>
      </w:r>
      <w:r w:rsidR="00CB4B6C" w:rsidRPr="00AE0AC3">
        <w:rPr>
          <w:rFonts w:ascii="Times New Roman" w:hAnsi="Times New Roman" w:cs="Times New Roman"/>
          <w:sz w:val="28"/>
          <w:szCs w:val="28"/>
        </w:rPr>
        <w:t xml:space="preserve">о закупке на </w:t>
      </w:r>
      <w:r w:rsidR="00733F02" w:rsidRPr="00AE0AC3">
        <w:rPr>
          <w:rFonts w:ascii="Times New Roman" w:hAnsi="Times New Roman" w:cs="Times New Roman"/>
          <w:sz w:val="28"/>
          <w:szCs w:val="28"/>
        </w:rPr>
        <w:t>специализиро</w:t>
      </w:r>
      <w:r w:rsidR="00BB20F3" w:rsidRPr="00AE0AC3">
        <w:rPr>
          <w:rFonts w:ascii="Times New Roman" w:hAnsi="Times New Roman" w:cs="Times New Roman"/>
          <w:sz w:val="28"/>
          <w:szCs w:val="28"/>
        </w:rPr>
        <w:t>ванных сайтах в сети интернет, э</w:t>
      </w:r>
      <w:r w:rsidR="00733F02" w:rsidRPr="00AE0AC3">
        <w:rPr>
          <w:rFonts w:ascii="Times New Roman" w:hAnsi="Times New Roman" w:cs="Times New Roman"/>
          <w:sz w:val="28"/>
          <w:szCs w:val="28"/>
        </w:rPr>
        <w:t>лектронной т</w:t>
      </w:r>
      <w:r w:rsidR="00BB20F3" w:rsidRPr="00AE0AC3">
        <w:rPr>
          <w:rFonts w:ascii="Times New Roman" w:hAnsi="Times New Roman" w:cs="Times New Roman"/>
          <w:sz w:val="28"/>
          <w:szCs w:val="28"/>
        </w:rPr>
        <w:t>орговой площадке</w:t>
      </w:r>
      <w:proofErr w:type="gramEnd"/>
      <w:r w:rsidR="00BB20F3" w:rsidRPr="00AE0AC3">
        <w:rPr>
          <w:rFonts w:ascii="Times New Roman" w:hAnsi="Times New Roman" w:cs="Times New Roman"/>
          <w:sz w:val="28"/>
          <w:szCs w:val="28"/>
        </w:rPr>
        <w:t>, используемых з</w:t>
      </w:r>
      <w:r w:rsidR="00733F02" w:rsidRPr="00AE0AC3">
        <w:rPr>
          <w:rFonts w:ascii="Times New Roman" w:hAnsi="Times New Roman" w:cs="Times New Roman"/>
          <w:sz w:val="28"/>
          <w:szCs w:val="28"/>
        </w:rPr>
        <w:t>аказчиком для осуществления закупок.</w:t>
      </w:r>
    </w:p>
    <w:p w:rsidR="00A80851" w:rsidRPr="00AE0AC3" w:rsidRDefault="00FC6494"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2.7. </w:t>
      </w:r>
      <w:r w:rsidR="00340149" w:rsidRPr="00AE0AC3">
        <w:rPr>
          <w:rFonts w:ascii="Times New Roman" w:hAnsi="Times New Roman" w:cs="Times New Roman"/>
          <w:b/>
          <w:sz w:val="28"/>
          <w:szCs w:val="28"/>
        </w:rPr>
        <w:t>Требования к з</w:t>
      </w:r>
      <w:r w:rsidR="00652954" w:rsidRPr="00AE0AC3">
        <w:rPr>
          <w:rFonts w:ascii="Times New Roman" w:hAnsi="Times New Roman" w:cs="Times New Roman"/>
          <w:b/>
          <w:sz w:val="28"/>
          <w:szCs w:val="28"/>
        </w:rPr>
        <w:t>акупочн</w:t>
      </w:r>
      <w:r w:rsidR="00340149" w:rsidRPr="00AE0AC3">
        <w:rPr>
          <w:rFonts w:ascii="Times New Roman" w:hAnsi="Times New Roman" w:cs="Times New Roman"/>
          <w:b/>
          <w:sz w:val="28"/>
          <w:szCs w:val="28"/>
        </w:rPr>
        <w:t>ой</w:t>
      </w:r>
      <w:r w:rsidR="00652954" w:rsidRPr="00AE0AC3">
        <w:rPr>
          <w:rFonts w:ascii="Times New Roman" w:hAnsi="Times New Roman" w:cs="Times New Roman"/>
          <w:b/>
          <w:sz w:val="28"/>
          <w:szCs w:val="28"/>
        </w:rPr>
        <w:t xml:space="preserve"> </w:t>
      </w:r>
      <w:r w:rsidR="00340149" w:rsidRPr="00AE0AC3">
        <w:rPr>
          <w:rFonts w:ascii="Times New Roman" w:hAnsi="Times New Roman" w:cs="Times New Roman"/>
          <w:b/>
          <w:sz w:val="28"/>
          <w:szCs w:val="28"/>
        </w:rPr>
        <w:t>к</w:t>
      </w:r>
      <w:r w:rsidR="004D7A7F" w:rsidRPr="00AE0AC3">
        <w:rPr>
          <w:rFonts w:ascii="Times New Roman" w:hAnsi="Times New Roman" w:cs="Times New Roman"/>
          <w:b/>
          <w:sz w:val="28"/>
          <w:szCs w:val="28"/>
        </w:rPr>
        <w:t>омисси</w:t>
      </w:r>
      <w:r w:rsidR="00340149" w:rsidRPr="00AE0AC3">
        <w:rPr>
          <w:rFonts w:ascii="Times New Roman" w:hAnsi="Times New Roman" w:cs="Times New Roman"/>
          <w:b/>
          <w:sz w:val="28"/>
          <w:szCs w:val="28"/>
        </w:rPr>
        <w:t>и</w:t>
      </w:r>
      <w:r w:rsidR="00652954" w:rsidRPr="00AE0AC3">
        <w:rPr>
          <w:rFonts w:ascii="Times New Roman" w:hAnsi="Times New Roman" w:cs="Times New Roman"/>
          <w:b/>
          <w:sz w:val="28"/>
          <w:szCs w:val="28"/>
        </w:rPr>
        <w:t>.</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A80851" w:rsidRPr="00AE0AC3">
        <w:rPr>
          <w:rFonts w:ascii="Times New Roman" w:hAnsi="Times New Roman" w:cs="Times New Roman"/>
          <w:sz w:val="28"/>
          <w:szCs w:val="28"/>
        </w:rPr>
        <w:t>.1. Заказчик осуществляет следующие полномочия в рамках закупочной деятельности:</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планирование закупок, в том числе выбор способа закупки;</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размещение закупок;</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заключение договора по итогам процедур закупки;</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контроль исполнения договоров;</w:t>
      </w:r>
    </w:p>
    <w:p w:rsidR="00A80851" w:rsidRPr="00AE0AC3" w:rsidRDefault="00A80851"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оценка эффективности закупок.</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A80851" w:rsidRPr="00AE0AC3">
        <w:rPr>
          <w:rFonts w:ascii="Times New Roman" w:hAnsi="Times New Roman" w:cs="Times New Roman"/>
          <w:sz w:val="28"/>
          <w:szCs w:val="28"/>
        </w:rPr>
        <w:t>.2. Для осущест</w:t>
      </w:r>
      <w:r w:rsidR="004C3073" w:rsidRPr="00AE0AC3">
        <w:rPr>
          <w:rFonts w:ascii="Times New Roman" w:hAnsi="Times New Roman" w:cs="Times New Roman"/>
          <w:sz w:val="28"/>
          <w:szCs w:val="28"/>
        </w:rPr>
        <w:t>вления закупочной деятельности з</w:t>
      </w:r>
      <w:r w:rsidR="00A80851" w:rsidRPr="00AE0AC3">
        <w:rPr>
          <w:rFonts w:ascii="Times New Roman" w:hAnsi="Times New Roman" w:cs="Times New Roman"/>
          <w:sz w:val="28"/>
          <w:szCs w:val="28"/>
        </w:rPr>
        <w:t xml:space="preserve">аказчик создает </w:t>
      </w:r>
      <w:r w:rsidR="00833AE8" w:rsidRPr="00AE0AC3">
        <w:rPr>
          <w:rFonts w:ascii="Times New Roman" w:hAnsi="Times New Roman" w:cs="Times New Roman"/>
          <w:sz w:val="28"/>
          <w:szCs w:val="28"/>
        </w:rPr>
        <w:t xml:space="preserve">закупочную </w:t>
      </w:r>
      <w:r w:rsidR="004D7A7F" w:rsidRPr="00AE0AC3">
        <w:rPr>
          <w:rFonts w:ascii="Times New Roman" w:hAnsi="Times New Roman" w:cs="Times New Roman"/>
          <w:sz w:val="28"/>
          <w:szCs w:val="28"/>
        </w:rPr>
        <w:t>Комисси</w:t>
      </w:r>
      <w:r w:rsidR="00833AE8" w:rsidRPr="00AE0AC3">
        <w:rPr>
          <w:rFonts w:ascii="Times New Roman" w:hAnsi="Times New Roman" w:cs="Times New Roman"/>
          <w:sz w:val="28"/>
          <w:szCs w:val="28"/>
        </w:rPr>
        <w:t>ю</w:t>
      </w:r>
      <w:r w:rsidR="00A80851" w:rsidRPr="00AE0AC3">
        <w:rPr>
          <w:rFonts w:ascii="Times New Roman" w:hAnsi="Times New Roman" w:cs="Times New Roman"/>
          <w:sz w:val="28"/>
          <w:szCs w:val="28"/>
        </w:rPr>
        <w:t xml:space="preserve"> (далее - </w:t>
      </w:r>
      <w:r w:rsidR="004D7A7F" w:rsidRPr="00AE0AC3">
        <w:rPr>
          <w:rFonts w:ascii="Times New Roman" w:hAnsi="Times New Roman" w:cs="Times New Roman"/>
          <w:sz w:val="28"/>
          <w:szCs w:val="28"/>
        </w:rPr>
        <w:t>Комисси</w:t>
      </w:r>
      <w:r w:rsidR="00340149" w:rsidRPr="00AE0AC3">
        <w:rPr>
          <w:rFonts w:ascii="Times New Roman" w:hAnsi="Times New Roman" w:cs="Times New Roman"/>
          <w:sz w:val="28"/>
          <w:szCs w:val="28"/>
        </w:rPr>
        <w:t>я).</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340149" w:rsidRPr="00AE0AC3">
        <w:rPr>
          <w:rFonts w:ascii="Times New Roman" w:hAnsi="Times New Roman" w:cs="Times New Roman"/>
          <w:sz w:val="28"/>
          <w:szCs w:val="28"/>
        </w:rPr>
        <w:t>.3</w:t>
      </w:r>
      <w:r w:rsidR="00A80851" w:rsidRPr="00AE0AC3">
        <w:rPr>
          <w:rFonts w:ascii="Times New Roman" w:hAnsi="Times New Roman" w:cs="Times New Roman"/>
          <w:sz w:val="28"/>
          <w:szCs w:val="28"/>
        </w:rPr>
        <w:t xml:space="preserve">. </w:t>
      </w:r>
      <w:r w:rsidR="004D7A7F" w:rsidRPr="00AE0AC3">
        <w:rPr>
          <w:rFonts w:ascii="Times New Roman" w:hAnsi="Times New Roman" w:cs="Times New Roman"/>
          <w:sz w:val="28"/>
          <w:szCs w:val="28"/>
        </w:rPr>
        <w:t>Комисси</w:t>
      </w:r>
      <w:r w:rsidR="00F37D2A" w:rsidRPr="00AE0AC3">
        <w:rPr>
          <w:rFonts w:ascii="Times New Roman" w:hAnsi="Times New Roman" w:cs="Times New Roman"/>
          <w:sz w:val="28"/>
          <w:szCs w:val="28"/>
        </w:rPr>
        <w:t>я создается и</w:t>
      </w:r>
      <w:r w:rsidR="00A80851" w:rsidRPr="00AE0AC3">
        <w:rPr>
          <w:rFonts w:ascii="Times New Roman" w:hAnsi="Times New Roman" w:cs="Times New Roman"/>
          <w:sz w:val="28"/>
          <w:szCs w:val="28"/>
        </w:rPr>
        <w:t xml:space="preserve"> утверждает</w:t>
      </w:r>
      <w:r w:rsidR="00F37D2A" w:rsidRPr="00AE0AC3">
        <w:rPr>
          <w:rFonts w:ascii="Times New Roman" w:hAnsi="Times New Roman" w:cs="Times New Roman"/>
          <w:sz w:val="28"/>
          <w:szCs w:val="28"/>
        </w:rPr>
        <w:t>ся прика</w:t>
      </w:r>
      <w:r w:rsidR="00B01077" w:rsidRPr="00AE0AC3">
        <w:rPr>
          <w:rFonts w:ascii="Times New Roman" w:hAnsi="Times New Roman" w:cs="Times New Roman"/>
          <w:sz w:val="28"/>
          <w:szCs w:val="28"/>
        </w:rPr>
        <w:t>зом генерального директора Обще</w:t>
      </w:r>
      <w:r w:rsidR="00F37D2A" w:rsidRPr="00AE0AC3">
        <w:rPr>
          <w:rFonts w:ascii="Times New Roman" w:hAnsi="Times New Roman" w:cs="Times New Roman"/>
          <w:sz w:val="28"/>
          <w:szCs w:val="28"/>
        </w:rPr>
        <w:t>с</w:t>
      </w:r>
      <w:r w:rsidR="00B01077" w:rsidRPr="00AE0AC3">
        <w:rPr>
          <w:rFonts w:ascii="Times New Roman" w:hAnsi="Times New Roman" w:cs="Times New Roman"/>
          <w:sz w:val="28"/>
          <w:szCs w:val="28"/>
        </w:rPr>
        <w:t>т</w:t>
      </w:r>
      <w:r w:rsidR="00F37D2A" w:rsidRPr="00AE0AC3">
        <w:rPr>
          <w:rFonts w:ascii="Times New Roman" w:hAnsi="Times New Roman" w:cs="Times New Roman"/>
          <w:sz w:val="28"/>
          <w:szCs w:val="28"/>
        </w:rPr>
        <w:t>ва.</w:t>
      </w:r>
      <w:r w:rsidR="00A80851" w:rsidRPr="00AE0AC3">
        <w:rPr>
          <w:rFonts w:ascii="Times New Roman" w:hAnsi="Times New Roman" w:cs="Times New Roman"/>
          <w:sz w:val="28"/>
          <w:szCs w:val="28"/>
        </w:rPr>
        <w:t xml:space="preserve"> Порядок работы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ее функции и полномочия определяются Положением о данной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и.</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340149" w:rsidRPr="00AE0AC3">
        <w:rPr>
          <w:rFonts w:ascii="Times New Roman" w:hAnsi="Times New Roman" w:cs="Times New Roman"/>
          <w:sz w:val="28"/>
          <w:szCs w:val="28"/>
        </w:rPr>
        <w:t>.4</w:t>
      </w:r>
      <w:r w:rsidR="00A80851" w:rsidRPr="00AE0AC3">
        <w:rPr>
          <w:rFonts w:ascii="Times New Roman" w:hAnsi="Times New Roman" w:cs="Times New Roman"/>
          <w:sz w:val="28"/>
          <w:szCs w:val="28"/>
        </w:rPr>
        <w:t xml:space="preserve">. Минимальное число членов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и составляет 5 (пять) человек.</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340149" w:rsidRPr="00AE0AC3">
        <w:rPr>
          <w:rFonts w:ascii="Times New Roman" w:hAnsi="Times New Roman" w:cs="Times New Roman"/>
          <w:sz w:val="28"/>
          <w:szCs w:val="28"/>
        </w:rPr>
        <w:t>.5</w:t>
      </w:r>
      <w:r w:rsidR="00A80851" w:rsidRPr="00AE0AC3">
        <w:rPr>
          <w:rFonts w:ascii="Times New Roman" w:hAnsi="Times New Roman" w:cs="Times New Roman"/>
          <w:sz w:val="28"/>
          <w:szCs w:val="28"/>
        </w:rPr>
        <w:t xml:space="preserve">. </w:t>
      </w:r>
      <w:proofErr w:type="gramStart"/>
      <w:r w:rsidR="00A80851" w:rsidRPr="00AE0AC3">
        <w:rPr>
          <w:rFonts w:ascii="Times New Roman" w:hAnsi="Times New Roman" w:cs="Times New Roman"/>
          <w:sz w:val="28"/>
          <w:szCs w:val="28"/>
        </w:rPr>
        <w:t xml:space="preserve">Членами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и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roofErr w:type="gramEnd"/>
    </w:p>
    <w:p w:rsidR="00A80851" w:rsidRPr="00AE0AC3" w:rsidRDefault="0032107F" w:rsidP="001D5A2A">
      <w:pPr>
        <w:pStyle w:val="ConsPlusNormal"/>
        <w:ind w:firstLine="540"/>
        <w:jc w:val="both"/>
        <w:rPr>
          <w:rFonts w:ascii="Times New Roman" w:hAnsi="Times New Roman" w:cs="Times New Roman"/>
          <w:sz w:val="28"/>
          <w:szCs w:val="28"/>
        </w:rPr>
      </w:pPr>
      <w:bookmarkStart w:id="2" w:name="P146"/>
      <w:bookmarkEnd w:id="2"/>
      <w:r w:rsidRPr="00AE0AC3">
        <w:rPr>
          <w:rFonts w:ascii="Times New Roman" w:hAnsi="Times New Roman" w:cs="Times New Roman"/>
          <w:sz w:val="28"/>
          <w:szCs w:val="28"/>
        </w:rPr>
        <w:t>2.7</w:t>
      </w:r>
      <w:r w:rsidR="00340149" w:rsidRPr="00AE0AC3">
        <w:rPr>
          <w:rFonts w:ascii="Times New Roman" w:hAnsi="Times New Roman" w:cs="Times New Roman"/>
          <w:sz w:val="28"/>
          <w:szCs w:val="28"/>
        </w:rPr>
        <w:t>.6</w:t>
      </w:r>
      <w:r w:rsidR="00A80851" w:rsidRPr="00AE0AC3">
        <w:rPr>
          <w:rFonts w:ascii="Times New Roman" w:hAnsi="Times New Roman" w:cs="Times New Roman"/>
          <w:sz w:val="28"/>
          <w:szCs w:val="28"/>
        </w:rPr>
        <w:t xml:space="preserve">. В случае выявления в составе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w:t>
      </w:r>
      <w:r w:rsidR="00340149" w:rsidRPr="00AE0AC3">
        <w:rPr>
          <w:rFonts w:ascii="Times New Roman" w:hAnsi="Times New Roman" w:cs="Times New Roman"/>
          <w:sz w:val="28"/>
          <w:szCs w:val="28"/>
        </w:rPr>
        <w:t xml:space="preserve">лиц, </w:t>
      </w:r>
      <w:r w:rsidR="00A80851" w:rsidRPr="00AE0AC3">
        <w:rPr>
          <w:rFonts w:ascii="Times New Roman" w:hAnsi="Times New Roman" w:cs="Times New Roman"/>
          <w:sz w:val="28"/>
          <w:szCs w:val="28"/>
        </w:rPr>
        <w:t xml:space="preserve">указанных в </w:t>
      </w:r>
      <w:r w:rsidRPr="00AE0AC3">
        <w:rPr>
          <w:rFonts w:ascii="Times New Roman" w:hAnsi="Times New Roman" w:cs="Times New Roman"/>
          <w:sz w:val="28"/>
          <w:szCs w:val="28"/>
        </w:rPr>
        <w:t>пункте 2.7</w:t>
      </w:r>
      <w:r w:rsidR="00340149" w:rsidRPr="00AE0AC3">
        <w:rPr>
          <w:rFonts w:ascii="Times New Roman" w:hAnsi="Times New Roman" w:cs="Times New Roman"/>
          <w:sz w:val="28"/>
          <w:szCs w:val="28"/>
        </w:rPr>
        <w:t>.5</w:t>
      </w:r>
      <w:r w:rsidR="00B01077" w:rsidRPr="00AE0AC3">
        <w:rPr>
          <w:rFonts w:ascii="Times New Roman" w:hAnsi="Times New Roman" w:cs="Times New Roman"/>
          <w:sz w:val="28"/>
          <w:szCs w:val="28"/>
        </w:rPr>
        <w:t>.</w:t>
      </w:r>
      <w:r w:rsidR="00D21AAF" w:rsidRPr="00AE0AC3">
        <w:rPr>
          <w:rFonts w:ascii="Times New Roman" w:hAnsi="Times New Roman" w:cs="Times New Roman"/>
          <w:sz w:val="28"/>
          <w:szCs w:val="28"/>
        </w:rPr>
        <w:t xml:space="preserve">, </w:t>
      </w:r>
      <w:r w:rsidR="00B76F01" w:rsidRPr="00AE0AC3">
        <w:rPr>
          <w:rFonts w:ascii="Times New Roman" w:hAnsi="Times New Roman" w:cs="Times New Roman"/>
          <w:sz w:val="28"/>
          <w:szCs w:val="28"/>
        </w:rPr>
        <w:t>генеральный директор Общества</w:t>
      </w:r>
      <w:r w:rsidR="00A80851" w:rsidRPr="00AE0AC3">
        <w:rPr>
          <w:rFonts w:ascii="Times New Roman" w:hAnsi="Times New Roman" w:cs="Times New Roman"/>
          <w:sz w:val="28"/>
          <w:szCs w:val="28"/>
        </w:rPr>
        <w:t xml:space="preserve">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A80851"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2.7</w:t>
      </w:r>
      <w:r w:rsidR="00340149" w:rsidRPr="00AE0AC3">
        <w:rPr>
          <w:rFonts w:ascii="Times New Roman" w:hAnsi="Times New Roman" w:cs="Times New Roman"/>
          <w:sz w:val="28"/>
          <w:szCs w:val="28"/>
        </w:rPr>
        <w:t>.7</w:t>
      </w:r>
      <w:r w:rsidR="00A80851" w:rsidRPr="00AE0AC3">
        <w:rPr>
          <w:rFonts w:ascii="Times New Roman" w:hAnsi="Times New Roman" w:cs="Times New Roman"/>
          <w:sz w:val="28"/>
          <w:szCs w:val="28"/>
        </w:rPr>
        <w:t xml:space="preserve">. Решение о времени и месте заседания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принимается председателем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w:t>
      </w:r>
      <w:r w:rsidR="00315817" w:rsidRPr="00AE0AC3">
        <w:rPr>
          <w:rFonts w:ascii="Times New Roman" w:hAnsi="Times New Roman" w:cs="Times New Roman"/>
          <w:sz w:val="28"/>
          <w:szCs w:val="28"/>
        </w:rPr>
        <w:t xml:space="preserve">В случае отсутствия на заседании </w:t>
      </w:r>
      <w:r w:rsidR="004D7A7F" w:rsidRPr="00AE0AC3">
        <w:rPr>
          <w:rFonts w:ascii="Times New Roman" w:hAnsi="Times New Roman" w:cs="Times New Roman"/>
          <w:sz w:val="28"/>
          <w:szCs w:val="28"/>
        </w:rPr>
        <w:t>Комисси</w:t>
      </w:r>
      <w:r w:rsidR="00315817" w:rsidRPr="00AE0AC3">
        <w:rPr>
          <w:rFonts w:ascii="Times New Roman" w:hAnsi="Times New Roman" w:cs="Times New Roman"/>
          <w:sz w:val="28"/>
          <w:szCs w:val="28"/>
        </w:rPr>
        <w:t xml:space="preserve">и председателя </w:t>
      </w:r>
      <w:r w:rsidR="004D7A7F" w:rsidRPr="00AE0AC3">
        <w:rPr>
          <w:rFonts w:ascii="Times New Roman" w:hAnsi="Times New Roman" w:cs="Times New Roman"/>
          <w:sz w:val="28"/>
          <w:szCs w:val="28"/>
        </w:rPr>
        <w:t>Комисси</w:t>
      </w:r>
      <w:r w:rsidR="00315817" w:rsidRPr="00AE0AC3">
        <w:rPr>
          <w:rFonts w:ascii="Times New Roman" w:hAnsi="Times New Roman" w:cs="Times New Roman"/>
          <w:sz w:val="28"/>
          <w:szCs w:val="28"/>
        </w:rPr>
        <w:t xml:space="preserve">и его функции выполняет заместитель председателя </w:t>
      </w:r>
      <w:r w:rsidR="004D7A7F" w:rsidRPr="00AE0AC3">
        <w:rPr>
          <w:rFonts w:ascii="Times New Roman" w:hAnsi="Times New Roman" w:cs="Times New Roman"/>
          <w:sz w:val="28"/>
          <w:szCs w:val="28"/>
        </w:rPr>
        <w:t>Комисси</w:t>
      </w:r>
      <w:r w:rsidR="00315817" w:rsidRPr="00AE0AC3">
        <w:rPr>
          <w:rFonts w:ascii="Times New Roman" w:hAnsi="Times New Roman" w:cs="Times New Roman"/>
          <w:sz w:val="28"/>
          <w:szCs w:val="28"/>
        </w:rPr>
        <w:t xml:space="preserve">и. </w:t>
      </w:r>
      <w:r w:rsidR="00A80851" w:rsidRPr="00AE0AC3">
        <w:rPr>
          <w:rFonts w:ascii="Times New Roman" w:hAnsi="Times New Roman" w:cs="Times New Roman"/>
          <w:sz w:val="28"/>
          <w:szCs w:val="28"/>
        </w:rPr>
        <w:t xml:space="preserve">Заседание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считается правомочным при участии в нем не </w:t>
      </w:r>
      <w:r w:rsidR="00E049A2" w:rsidRPr="00AE0AC3">
        <w:rPr>
          <w:rFonts w:ascii="Times New Roman" w:hAnsi="Times New Roman" w:cs="Times New Roman"/>
          <w:sz w:val="28"/>
          <w:szCs w:val="28"/>
        </w:rPr>
        <w:t xml:space="preserve">менее </w:t>
      </w:r>
      <w:r w:rsidR="00B76F01" w:rsidRPr="00AE0AC3">
        <w:rPr>
          <w:rFonts w:ascii="Times New Roman" w:hAnsi="Times New Roman" w:cs="Times New Roman"/>
          <w:sz w:val="28"/>
          <w:szCs w:val="28"/>
        </w:rPr>
        <w:t xml:space="preserve">пятидесяти процентов от </w:t>
      </w:r>
      <w:r w:rsidR="00A80851" w:rsidRPr="00AE0AC3">
        <w:rPr>
          <w:rFonts w:ascii="Times New Roman" w:hAnsi="Times New Roman" w:cs="Times New Roman"/>
          <w:sz w:val="28"/>
          <w:szCs w:val="28"/>
        </w:rPr>
        <w:t xml:space="preserve">числа членов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Решение принимается простым большинством голосов. При равном количестве голосов </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за</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 xml:space="preserve"> и </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против</w:t>
      </w:r>
      <w:r w:rsidR="00973258" w:rsidRPr="00AE0AC3">
        <w:rPr>
          <w:rFonts w:ascii="Times New Roman" w:hAnsi="Times New Roman" w:cs="Times New Roman"/>
          <w:sz w:val="28"/>
          <w:szCs w:val="28"/>
        </w:rPr>
        <w:t>»</w:t>
      </w:r>
      <w:r w:rsidR="00A80851" w:rsidRPr="00AE0AC3">
        <w:rPr>
          <w:rFonts w:ascii="Times New Roman" w:hAnsi="Times New Roman" w:cs="Times New Roman"/>
          <w:sz w:val="28"/>
          <w:szCs w:val="28"/>
        </w:rPr>
        <w:t xml:space="preserve"> председатель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обладает правом решающего голоса. Все решения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в том числе касающиеся результатов процедур закупок, оформляются протоколами заседания </w:t>
      </w:r>
      <w:r w:rsidR="004D7A7F" w:rsidRPr="00AE0AC3">
        <w:rPr>
          <w:rFonts w:ascii="Times New Roman" w:hAnsi="Times New Roman" w:cs="Times New Roman"/>
          <w:sz w:val="28"/>
          <w:szCs w:val="28"/>
        </w:rPr>
        <w:lastRenderedPageBreak/>
        <w:t>Комисси</w:t>
      </w:r>
      <w:r w:rsidR="00A80851" w:rsidRPr="00AE0AC3">
        <w:rPr>
          <w:rFonts w:ascii="Times New Roman" w:hAnsi="Times New Roman" w:cs="Times New Roman"/>
          <w:sz w:val="28"/>
          <w:szCs w:val="28"/>
        </w:rPr>
        <w:t xml:space="preserve">и, которые подписываются всеми присутствующими членами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Протокол заседания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ведет секретарь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назначаемый председателем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из состава ее членов. Протокол заседания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 xml:space="preserve">и по закупкам, касающийся результатов процедур закупок, должен содержать наименование выбранного поставщика, цену предложения, сроки поставки товаров (выполнения работ, оказания услуг) и, при необходимости, условия и порядок </w:t>
      </w:r>
      <w:proofErr w:type="gramStart"/>
      <w:r w:rsidR="00A80851" w:rsidRPr="00AE0AC3">
        <w:rPr>
          <w:rFonts w:ascii="Times New Roman" w:hAnsi="Times New Roman" w:cs="Times New Roman"/>
          <w:sz w:val="28"/>
          <w:szCs w:val="28"/>
        </w:rPr>
        <w:t>расчетов</w:t>
      </w:r>
      <w:proofErr w:type="gramEnd"/>
      <w:r w:rsidR="00A80851" w:rsidRPr="00AE0AC3">
        <w:rPr>
          <w:rFonts w:ascii="Times New Roman" w:hAnsi="Times New Roman" w:cs="Times New Roman"/>
          <w:sz w:val="28"/>
          <w:szCs w:val="28"/>
        </w:rPr>
        <w:t xml:space="preserve"> и другие существенные условия договора. В протокол заносится особое мнение члена (членов) </w:t>
      </w:r>
      <w:r w:rsidR="004D7A7F" w:rsidRPr="00AE0AC3">
        <w:rPr>
          <w:rFonts w:ascii="Times New Roman" w:hAnsi="Times New Roman" w:cs="Times New Roman"/>
          <w:sz w:val="28"/>
          <w:szCs w:val="28"/>
        </w:rPr>
        <w:t>Комисси</w:t>
      </w:r>
      <w:r w:rsidR="00A80851" w:rsidRPr="00AE0AC3">
        <w:rPr>
          <w:rFonts w:ascii="Times New Roman" w:hAnsi="Times New Roman" w:cs="Times New Roman"/>
          <w:sz w:val="28"/>
          <w:szCs w:val="28"/>
        </w:rPr>
        <w:t>и, если оно имеется.</w:t>
      </w:r>
    </w:p>
    <w:p w:rsidR="00BE2829" w:rsidRPr="00AE0AC3" w:rsidRDefault="000577CA" w:rsidP="001D5A2A">
      <w:pPr>
        <w:pStyle w:val="ConsPlusNormal"/>
        <w:ind w:firstLine="540"/>
        <w:jc w:val="both"/>
        <w:rPr>
          <w:rFonts w:ascii="Times New Roman" w:hAnsi="Times New Roman" w:cs="Times New Roman"/>
          <w:b/>
          <w:sz w:val="28"/>
          <w:szCs w:val="28"/>
        </w:rPr>
      </w:pPr>
      <w:r w:rsidRPr="000577CA">
        <w:rPr>
          <w:rFonts w:ascii="Times New Roman" w:hAnsi="Times New Roman" w:cs="Times New Roman"/>
          <w:b/>
          <w:sz w:val="28"/>
          <w:szCs w:val="28"/>
        </w:rPr>
        <w:t xml:space="preserve">2.8. </w:t>
      </w:r>
      <w:r w:rsidR="00B656C5" w:rsidRPr="00AE0AC3">
        <w:rPr>
          <w:rFonts w:ascii="Times New Roman" w:hAnsi="Times New Roman" w:cs="Times New Roman"/>
          <w:b/>
          <w:sz w:val="28"/>
          <w:szCs w:val="28"/>
        </w:rPr>
        <w:t>Начальная (максимальная) цена договора (цена лота), цена договора, заключаемого с единственным поставщиком (исполнителем, подрядчиком)</w:t>
      </w:r>
      <w:r w:rsidR="00CA7E15" w:rsidRPr="00AE0AC3">
        <w:rPr>
          <w:rFonts w:ascii="Times New Roman" w:hAnsi="Times New Roman" w:cs="Times New Roman"/>
          <w:b/>
          <w:sz w:val="28"/>
          <w:szCs w:val="28"/>
        </w:rPr>
        <w:t>.</w:t>
      </w:r>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A44D4" w:rsidRPr="00AE0AC3">
        <w:rPr>
          <w:rFonts w:ascii="Times New Roman" w:hAnsi="Times New Roman" w:cs="Times New Roman"/>
          <w:sz w:val="28"/>
          <w:szCs w:val="28"/>
        </w:rPr>
        <w:t>.1. </w:t>
      </w:r>
      <w:r w:rsidR="00F9017F" w:rsidRPr="00AE0AC3">
        <w:rPr>
          <w:rFonts w:ascii="Times New Roman" w:hAnsi="Times New Roman" w:cs="Times New Roman"/>
          <w:sz w:val="28"/>
          <w:szCs w:val="28"/>
        </w:rPr>
        <w:t xml:space="preserve">Начальная (максимальная) цена договора (цена лота) и в предусмотренных </w:t>
      </w:r>
      <w:r w:rsidR="002A44D4" w:rsidRPr="00AE0AC3">
        <w:rPr>
          <w:rFonts w:ascii="Times New Roman" w:hAnsi="Times New Roman" w:cs="Times New Roman"/>
          <w:sz w:val="28"/>
          <w:szCs w:val="28"/>
        </w:rPr>
        <w:t>настоящим Положением</w:t>
      </w:r>
      <w:r w:rsidR="00F9017F" w:rsidRPr="00AE0AC3">
        <w:rPr>
          <w:rFonts w:ascii="Times New Roman" w:hAnsi="Times New Roman" w:cs="Times New Roman"/>
          <w:sz w:val="28"/>
          <w:szCs w:val="28"/>
        </w:rPr>
        <w:t xml:space="preserve"> случаях цена договора, заключаемого с единственным поставщиком (исполнителем, подрядчиком) (далее для целей настоящего раздела – с единственным по</w:t>
      </w:r>
      <w:r w:rsidR="002A44D4" w:rsidRPr="00AE0AC3">
        <w:rPr>
          <w:rFonts w:ascii="Times New Roman" w:hAnsi="Times New Roman" w:cs="Times New Roman"/>
          <w:sz w:val="28"/>
          <w:szCs w:val="28"/>
        </w:rPr>
        <w:t>ставщиком), может определяться З</w:t>
      </w:r>
      <w:r w:rsidR="00F9017F" w:rsidRPr="00AE0AC3">
        <w:rPr>
          <w:rFonts w:ascii="Times New Roman" w:hAnsi="Times New Roman" w:cs="Times New Roman"/>
          <w:sz w:val="28"/>
          <w:szCs w:val="28"/>
        </w:rPr>
        <w:t>аказчиком посредством применения следующего метода или нескольких следующих методов:</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метода сопоставимых рыночных цен (анализа рынка);</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нормативного метода;</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тарифного метода;</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затратного метода;</w:t>
      </w:r>
    </w:p>
    <w:p w:rsidR="00F9017F" w:rsidRPr="00AE0AC3" w:rsidRDefault="00FF6B6E" w:rsidP="00F9017F">
      <w:pPr>
        <w:pStyle w:val="ConsPlusNormal"/>
        <w:ind w:firstLine="540"/>
        <w:jc w:val="both"/>
        <w:rPr>
          <w:rFonts w:ascii="Times New Roman" w:hAnsi="Times New Roman" w:cs="Times New Roman"/>
          <w:sz w:val="28"/>
          <w:szCs w:val="28"/>
        </w:rPr>
      </w:pPr>
      <w:proofErr w:type="spellStart"/>
      <w:proofErr w:type="gram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xml:space="preserve">) </w:t>
      </w:r>
      <w:r w:rsidR="00F9017F" w:rsidRPr="00AE0AC3">
        <w:rPr>
          <w:rFonts w:ascii="Times New Roman" w:hAnsi="Times New Roman" w:cs="Times New Roman"/>
          <w:sz w:val="28"/>
          <w:szCs w:val="28"/>
        </w:rPr>
        <w:t>иного метода в случае невозможности определения начальной (максимальной) цены договора (цены) лота с использованием методов</w:t>
      </w:r>
      <w:r w:rsidR="00987BF3" w:rsidRPr="00AE0AC3">
        <w:rPr>
          <w:rFonts w:ascii="Times New Roman" w:hAnsi="Times New Roman" w:cs="Times New Roman"/>
          <w:sz w:val="28"/>
          <w:szCs w:val="28"/>
        </w:rPr>
        <w:t>,</w:t>
      </w:r>
      <w:r w:rsidR="00F9017F" w:rsidRPr="00AE0AC3">
        <w:rPr>
          <w:rFonts w:ascii="Times New Roman" w:hAnsi="Times New Roman" w:cs="Times New Roman"/>
          <w:sz w:val="28"/>
          <w:szCs w:val="28"/>
        </w:rPr>
        <w:t xml:space="preserve"> указанных </w:t>
      </w:r>
      <w:r w:rsidR="00D53AFD" w:rsidRPr="00AE0AC3">
        <w:rPr>
          <w:rFonts w:ascii="Times New Roman" w:hAnsi="Times New Roman" w:cs="Times New Roman"/>
          <w:sz w:val="28"/>
          <w:szCs w:val="28"/>
        </w:rPr>
        <w:t xml:space="preserve">в перечислении </w:t>
      </w:r>
      <w:proofErr w:type="spellStart"/>
      <w:r w:rsidR="00D53AFD" w:rsidRPr="00AE0AC3">
        <w:rPr>
          <w:rFonts w:ascii="Times New Roman" w:hAnsi="Times New Roman" w:cs="Times New Roman"/>
          <w:sz w:val="28"/>
          <w:szCs w:val="28"/>
        </w:rPr>
        <w:t>а</w:t>
      </w:r>
      <w:r w:rsidR="00922EEC" w:rsidRPr="00AE0AC3">
        <w:rPr>
          <w:rFonts w:ascii="Times New Roman" w:hAnsi="Times New Roman" w:cs="Times New Roman"/>
          <w:sz w:val="28"/>
          <w:szCs w:val="28"/>
        </w:rPr>
        <w:t>-г</w:t>
      </w:r>
      <w:proofErr w:type="spellEnd"/>
      <w:r w:rsidR="00F9017F" w:rsidRPr="00AE0AC3">
        <w:rPr>
          <w:rFonts w:ascii="Times New Roman" w:hAnsi="Times New Roman" w:cs="Times New Roman"/>
          <w:sz w:val="28"/>
          <w:szCs w:val="28"/>
        </w:rPr>
        <w:t>) настоящего пункта, и при обосновании его применения.</w:t>
      </w:r>
      <w:proofErr w:type="gramEnd"/>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A44D4" w:rsidRPr="00AE0AC3">
        <w:rPr>
          <w:rFonts w:ascii="Times New Roman" w:hAnsi="Times New Roman" w:cs="Times New Roman"/>
          <w:sz w:val="28"/>
          <w:szCs w:val="28"/>
        </w:rPr>
        <w:t>.2</w:t>
      </w:r>
      <w:r w:rsidR="00F9017F" w:rsidRPr="00AE0AC3">
        <w:rPr>
          <w:rFonts w:ascii="Times New Roman" w:hAnsi="Times New Roman" w:cs="Times New Roman"/>
          <w:sz w:val="28"/>
          <w:szCs w:val="28"/>
        </w:rPr>
        <w:t>.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2A44D4" w:rsidRPr="00AE0AC3">
        <w:rPr>
          <w:rFonts w:ascii="Times New Roman" w:hAnsi="Times New Roman" w:cs="Times New Roman"/>
          <w:sz w:val="28"/>
          <w:szCs w:val="28"/>
        </w:rPr>
        <w:t>.3</w:t>
      </w:r>
      <w:r w:rsidR="00F9017F" w:rsidRPr="00AE0AC3">
        <w:rPr>
          <w:rFonts w:ascii="Times New Roman" w:hAnsi="Times New Roman" w:cs="Times New Roman"/>
          <w:sz w:val="28"/>
          <w:szCs w:val="28"/>
        </w:rPr>
        <w:t>. При применении метода сопоставимых рыночных цен (анализа рынка) информация о ценах товаров, работ, услуг получается с учётом сопоставимых с условиями планируемой закупки коммерческих и (или) финансовых условий поставок товаров, выполнения работ, оказания услуг (при наличии такой возможности).</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.4. При применении метода сопоставимых рыночных цен (анализа рынка) могут быть использованы коэффициенты или индексы для пересчёта цен товаров, работ, услуг с учётом различий в характеристиках товаров, коммерческих и (или) финансовых условий поставок товаров, выполнения работ, оказания услуг.</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w:t>
      </w:r>
      <w:r w:rsidRPr="00AE0AC3">
        <w:rPr>
          <w:rFonts w:ascii="Times New Roman" w:hAnsi="Times New Roman" w:cs="Times New Roman"/>
          <w:sz w:val="28"/>
          <w:szCs w:val="28"/>
        </w:rPr>
        <w:t xml:space="preserve">, услуг, полученная </w:t>
      </w:r>
      <w:r w:rsidRPr="00AE0AC3">
        <w:rPr>
          <w:rFonts w:ascii="Times New Roman" w:hAnsi="Times New Roman" w:cs="Times New Roman"/>
          <w:sz w:val="28"/>
          <w:szCs w:val="28"/>
        </w:rPr>
        <w:lastRenderedPageBreak/>
        <w:t>по запросу З</w:t>
      </w:r>
      <w:r w:rsidR="00F9017F" w:rsidRPr="00AE0AC3">
        <w:rPr>
          <w:rFonts w:ascii="Times New Roman" w:hAnsi="Times New Roman" w:cs="Times New Roman"/>
          <w:sz w:val="28"/>
          <w:szCs w:val="28"/>
        </w:rPr>
        <w:t xml:space="preserve">аказчика у поставщиков, осуществляющих поставки идентичных </w:t>
      </w:r>
      <w:r w:rsidR="007B0FE5" w:rsidRPr="002308E9">
        <w:rPr>
          <w:rFonts w:ascii="Times New Roman" w:hAnsi="Times New Roman" w:cs="Times New Roman"/>
          <w:sz w:val="28"/>
          <w:szCs w:val="28"/>
        </w:rPr>
        <w:t>или однородных</w:t>
      </w:r>
      <w:r w:rsidR="007B0FE5" w:rsidRPr="00AE0AC3">
        <w:rPr>
          <w:rFonts w:ascii="Times New Roman" w:hAnsi="Times New Roman" w:cs="Times New Roman"/>
          <w:sz w:val="28"/>
          <w:szCs w:val="28"/>
        </w:rPr>
        <w:t xml:space="preserve"> </w:t>
      </w:r>
      <w:r w:rsidR="00F9017F" w:rsidRPr="00AE0AC3">
        <w:rPr>
          <w:rFonts w:ascii="Times New Roman" w:hAnsi="Times New Roman" w:cs="Times New Roman"/>
          <w:sz w:val="28"/>
          <w:szCs w:val="28"/>
        </w:rPr>
        <w:t>товаров, работ</w:t>
      </w:r>
      <w:r w:rsidRPr="00AE0AC3">
        <w:rPr>
          <w:rFonts w:ascii="Times New Roman" w:hAnsi="Times New Roman" w:cs="Times New Roman"/>
          <w:sz w:val="28"/>
          <w:szCs w:val="28"/>
        </w:rPr>
        <w:t>, услуг, планируемых к закупкам.</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.6.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.7.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9017F" w:rsidRPr="00AE0AC3" w:rsidRDefault="002A44D4"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.9. Определение идентичности и однородности товаров, работ, услуг, сопоставимости коммерческих и (или) финансовых условий поставок товаров, выполнения работ,</w:t>
      </w:r>
      <w:r w:rsidRPr="00AE0AC3">
        <w:rPr>
          <w:rFonts w:ascii="Times New Roman" w:hAnsi="Times New Roman" w:cs="Times New Roman"/>
          <w:sz w:val="28"/>
          <w:szCs w:val="28"/>
        </w:rPr>
        <w:t xml:space="preserve"> оказания услуг осуществляется З</w:t>
      </w:r>
      <w:r w:rsidR="00F9017F" w:rsidRPr="00AE0AC3">
        <w:rPr>
          <w:rFonts w:ascii="Times New Roman" w:hAnsi="Times New Roman" w:cs="Times New Roman"/>
          <w:sz w:val="28"/>
          <w:szCs w:val="28"/>
        </w:rPr>
        <w:t>аказчиком самостоятельно на основании основных характеристик товаров, работ, услуг</w:t>
      </w:r>
      <w:r w:rsidR="007762BC" w:rsidRPr="00AE0AC3">
        <w:rPr>
          <w:rFonts w:ascii="Times New Roman" w:hAnsi="Times New Roman" w:cs="Times New Roman"/>
          <w:sz w:val="28"/>
          <w:szCs w:val="28"/>
        </w:rPr>
        <w:t>.</w:t>
      </w:r>
      <w:r w:rsidR="00F9017F" w:rsidRPr="00AE0AC3">
        <w:rPr>
          <w:rFonts w:ascii="Times New Roman" w:hAnsi="Times New Roman" w:cs="Times New Roman"/>
          <w:sz w:val="28"/>
          <w:szCs w:val="28"/>
        </w:rPr>
        <w:t xml:space="preserve"> </w:t>
      </w:r>
    </w:p>
    <w:p w:rsidR="00F9017F" w:rsidRPr="00AE0AC3" w:rsidRDefault="0015202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.10. Нормативный метод заключается в расчёте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w:t>
      </w:r>
      <w:r w:rsidRPr="00AE0AC3">
        <w:rPr>
          <w:rFonts w:ascii="Times New Roman" w:hAnsi="Times New Roman" w:cs="Times New Roman"/>
          <w:sz w:val="28"/>
          <w:szCs w:val="28"/>
        </w:rPr>
        <w:t>ательством Российской Федерации.</w:t>
      </w:r>
    </w:p>
    <w:p w:rsidR="00F9017F" w:rsidRPr="00AE0AC3" w:rsidRDefault="0015202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F9017F" w:rsidRPr="00AE0AC3">
        <w:rPr>
          <w:rFonts w:ascii="Times New Roman" w:hAnsi="Times New Roman" w:cs="Times New Roman"/>
          <w:sz w:val="28"/>
          <w:szCs w:val="28"/>
        </w:rPr>
        <w:t xml:space="preserve">.11. Тарифный метод </w:t>
      </w:r>
      <w:proofErr w:type="gramStart"/>
      <w:r w:rsidR="00F9017F" w:rsidRPr="00AE0AC3">
        <w:rPr>
          <w:rFonts w:ascii="Times New Roman" w:hAnsi="Times New Roman" w:cs="Times New Roman"/>
          <w:sz w:val="28"/>
          <w:szCs w:val="28"/>
        </w:rPr>
        <w:t>применяется</w:t>
      </w:r>
      <w:proofErr w:type="gramEnd"/>
      <w:r w:rsidR="00F9017F" w:rsidRPr="00AE0AC3">
        <w:rPr>
          <w:rFonts w:ascii="Times New Roman" w:hAnsi="Times New Roman" w:cs="Times New Roman"/>
          <w:sz w:val="28"/>
          <w:szCs w:val="28"/>
        </w:rPr>
        <w:t xml:space="preserve"> если в соответствии с законодательством Российской Федерации цены закупаемых товаров, работ, услуг подлежат государственному регулированию</w:t>
      </w:r>
      <w:r w:rsidR="007154F3" w:rsidRPr="00AE0AC3">
        <w:rPr>
          <w:rFonts w:ascii="Times New Roman" w:hAnsi="Times New Roman" w:cs="Times New Roman"/>
          <w:sz w:val="28"/>
          <w:szCs w:val="28"/>
        </w:rPr>
        <w:t>.</w:t>
      </w:r>
      <w:r w:rsidR="00F9017F" w:rsidRPr="00AE0AC3">
        <w:rPr>
          <w:rFonts w:ascii="Times New Roman" w:hAnsi="Times New Roman" w:cs="Times New Roman"/>
          <w:sz w:val="28"/>
          <w:szCs w:val="28"/>
        </w:rPr>
        <w:t xml:space="preserve">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067C44" w:rsidRPr="00AE0AC3">
        <w:rPr>
          <w:rFonts w:ascii="Times New Roman" w:hAnsi="Times New Roman" w:cs="Times New Roman"/>
          <w:sz w:val="28"/>
          <w:szCs w:val="28"/>
        </w:rPr>
        <w:t>.12</w:t>
      </w:r>
      <w:r w:rsidR="00F9017F" w:rsidRPr="00AE0AC3">
        <w:rPr>
          <w:rFonts w:ascii="Times New Roman" w:hAnsi="Times New Roman" w:cs="Times New Roman"/>
          <w:sz w:val="28"/>
          <w:szCs w:val="28"/>
        </w:rPr>
        <w:t>. Затратный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произведённых затрат и обычной для определённой сферы деятельности прибыли. При этом учитываются обычные в подобных случаях прямые и косвенные затраты на приобретение и (или) реализацию товаров, работ, услуг, затраты на транспортировку, хранение, страхование и иные затраты.</w:t>
      </w:r>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931DBE" w:rsidRPr="00AE0AC3">
        <w:rPr>
          <w:rFonts w:ascii="Times New Roman" w:hAnsi="Times New Roman" w:cs="Times New Roman"/>
          <w:sz w:val="28"/>
          <w:szCs w:val="28"/>
        </w:rPr>
        <w:t>.</w:t>
      </w:r>
      <w:r w:rsidR="00931DBE" w:rsidRPr="006D1123">
        <w:rPr>
          <w:rFonts w:ascii="Times New Roman" w:hAnsi="Times New Roman" w:cs="Times New Roman"/>
          <w:sz w:val="28"/>
          <w:szCs w:val="28"/>
        </w:rPr>
        <w:t>13</w:t>
      </w:r>
      <w:r w:rsidR="00F9017F" w:rsidRPr="006D1123">
        <w:rPr>
          <w:rFonts w:ascii="Times New Roman" w:hAnsi="Times New Roman" w:cs="Times New Roman"/>
          <w:sz w:val="28"/>
          <w:szCs w:val="28"/>
        </w:rPr>
        <w:t>.</w:t>
      </w:r>
      <w:r w:rsidR="00F9017F" w:rsidRPr="00AE0AC3">
        <w:rPr>
          <w:rFonts w:ascii="Times New Roman" w:hAnsi="Times New Roman" w:cs="Times New Roman"/>
          <w:sz w:val="28"/>
          <w:szCs w:val="28"/>
        </w:rPr>
        <w:t xml:space="preserve"> </w:t>
      </w:r>
      <w:proofErr w:type="gramStart"/>
      <w:r w:rsidR="00F9017F" w:rsidRPr="00AE0AC3">
        <w:rPr>
          <w:rFonts w:ascii="Times New Roman" w:hAnsi="Times New Roman" w:cs="Times New Roman"/>
          <w:sz w:val="28"/>
          <w:szCs w:val="28"/>
        </w:rPr>
        <w:t>При применении любого из методов определения начальной (максимальной) цены договора (цены лота), цены договора, заключаемого с единственным поставщиком, расчёт такой ц</w:t>
      </w:r>
      <w:r w:rsidR="005C6300" w:rsidRPr="00AE0AC3">
        <w:rPr>
          <w:rFonts w:ascii="Times New Roman" w:hAnsi="Times New Roman" w:cs="Times New Roman"/>
          <w:sz w:val="28"/>
          <w:szCs w:val="28"/>
        </w:rPr>
        <w:t>ены осуществляется З</w:t>
      </w:r>
      <w:r w:rsidR="00F9017F" w:rsidRPr="00AE0AC3">
        <w:rPr>
          <w:rFonts w:ascii="Times New Roman" w:hAnsi="Times New Roman" w:cs="Times New Roman"/>
          <w:sz w:val="28"/>
          <w:szCs w:val="28"/>
        </w:rPr>
        <w:t xml:space="preserve">аказчиком самостоятельно, либо на основании методов, описанные в Приказе </w:t>
      </w:r>
      <w:r w:rsidR="00F9017F" w:rsidRPr="00AE0AC3">
        <w:rPr>
          <w:rFonts w:ascii="Times New Roman" w:hAnsi="Times New Roman" w:cs="Times New Roman"/>
          <w:sz w:val="28"/>
          <w:szCs w:val="28"/>
        </w:rPr>
        <w:lastRenderedPageBreak/>
        <w:t>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roofErr w:type="gramEnd"/>
    </w:p>
    <w:p w:rsidR="00F9017F" w:rsidRPr="00AE0AC3" w:rsidRDefault="000577CA" w:rsidP="00F901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931DBE" w:rsidRPr="00AE0AC3">
        <w:rPr>
          <w:rFonts w:ascii="Times New Roman" w:hAnsi="Times New Roman" w:cs="Times New Roman"/>
          <w:sz w:val="28"/>
          <w:szCs w:val="28"/>
        </w:rPr>
        <w:t>.1</w:t>
      </w:r>
      <w:r w:rsidR="00931DBE" w:rsidRPr="00D65456">
        <w:rPr>
          <w:rFonts w:ascii="Times New Roman" w:hAnsi="Times New Roman" w:cs="Times New Roman"/>
          <w:sz w:val="28"/>
          <w:szCs w:val="28"/>
        </w:rPr>
        <w:t>4</w:t>
      </w:r>
      <w:r w:rsidR="00F9017F" w:rsidRPr="00AE0AC3">
        <w:rPr>
          <w:rFonts w:ascii="Times New Roman" w:hAnsi="Times New Roman" w:cs="Times New Roman"/>
          <w:sz w:val="28"/>
          <w:szCs w:val="28"/>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цены договора, заключаемого с единственным поставщиком, относятся:</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информация о ценах товаров, работ, у</w:t>
      </w:r>
      <w:r w:rsidR="005C6300" w:rsidRPr="00AE0AC3">
        <w:rPr>
          <w:rFonts w:ascii="Times New Roman" w:hAnsi="Times New Roman" w:cs="Times New Roman"/>
          <w:sz w:val="28"/>
          <w:szCs w:val="28"/>
        </w:rPr>
        <w:t>слуг, содержащаяся в договорах З</w:t>
      </w:r>
      <w:r w:rsidRPr="00AE0AC3">
        <w:rPr>
          <w:rFonts w:ascii="Times New Roman" w:hAnsi="Times New Roman" w:cs="Times New Roman"/>
          <w:sz w:val="28"/>
          <w:szCs w:val="28"/>
        </w:rPr>
        <w:t>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информация о ценах товаров, работ, услуг, содержащаяся в рекламе, каталогах, описаниях товаров и в других предложениях, обращённых к неопределённому кругу лиц и признаваемых в соответствии с гражданским законодательством публичными офертами;</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информация о котировках на российских биржах и иностранных биржах;</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информация о котировках на электронных площадках;</w:t>
      </w:r>
    </w:p>
    <w:p w:rsidR="00F9017F" w:rsidRPr="00AE0AC3" w:rsidRDefault="00F9017F" w:rsidP="00F9017F">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данные государственной статистической отчётности о ценах товаров, работ, услуг;</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w:t>
      </w:r>
      <w:r w:rsidR="00E75621" w:rsidRPr="00AE0AC3">
        <w:rPr>
          <w:rFonts w:ascii="Times New Roman" w:hAnsi="Times New Roman" w:cs="Times New Roman"/>
          <w:sz w:val="28"/>
          <w:szCs w:val="28"/>
        </w:rPr>
        <w:t>и нормативными правовыми актами</w:t>
      </w:r>
      <w:r w:rsidRPr="00AE0AC3">
        <w:rPr>
          <w:rFonts w:ascii="Times New Roman" w:hAnsi="Times New Roman" w:cs="Times New Roman"/>
          <w:sz w:val="28"/>
          <w:szCs w:val="28"/>
        </w:rPr>
        <w:t xml:space="preserve"> или иных общедоступных изданиях;</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информация о рыночной стоимости объектов оценки, определённой в соответствии с законодательством, регулирующим оценочную деятельность в Ро</w:t>
      </w:r>
      <w:r w:rsidR="00E75621" w:rsidRPr="00AE0AC3">
        <w:rPr>
          <w:rFonts w:ascii="Times New Roman" w:hAnsi="Times New Roman" w:cs="Times New Roman"/>
          <w:sz w:val="28"/>
          <w:szCs w:val="28"/>
        </w:rPr>
        <w:t>ссийской Федерации</w:t>
      </w:r>
      <w:r w:rsidRPr="00AE0AC3">
        <w:rPr>
          <w:rFonts w:ascii="Times New Roman" w:hAnsi="Times New Roman" w:cs="Times New Roman"/>
          <w:sz w:val="28"/>
          <w:szCs w:val="28"/>
        </w:rPr>
        <w:t>;</w:t>
      </w:r>
    </w:p>
    <w:p w:rsidR="00F9017F" w:rsidRPr="00AE0AC3" w:rsidRDefault="00F9017F"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 информация информационно-ценовых агентств, общедоступные результаты изучения рынка, а также результаты изучения рын</w:t>
      </w:r>
      <w:r w:rsidR="00E75621" w:rsidRPr="00AE0AC3">
        <w:rPr>
          <w:rFonts w:ascii="Times New Roman" w:hAnsi="Times New Roman" w:cs="Times New Roman"/>
          <w:sz w:val="28"/>
          <w:szCs w:val="28"/>
        </w:rPr>
        <w:t>ка, проведённого по инициативе З</w:t>
      </w:r>
      <w:r w:rsidRPr="00AE0AC3">
        <w:rPr>
          <w:rFonts w:ascii="Times New Roman" w:hAnsi="Times New Roman" w:cs="Times New Roman"/>
          <w:sz w:val="28"/>
          <w:szCs w:val="28"/>
        </w:rPr>
        <w:t>аказчика, в том числе на основании договора, иные источники информации.</w:t>
      </w:r>
    </w:p>
    <w:p w:rsidR="00F9017F" w:rsidRPr="00AE0AC3" w:rsidRDefault="00EE39A9"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E7636D" w:rsidRPr="00AE0AC3">
        <w:rPr>
          <w:rFonts w:ascii="Times New Roman" w:hAnsi="Times New Roman" w:cs="Times New Roman"/>
          <w:sz w:val="28"/>
          <w:szCs w:val="28"/>
        </w:rPr>
        <w:t>.1</w:t>
      </w:r>
      <w:r w:rsidR="00931DBE" w:rsidRPr="00E144A3">
        <w:rPr>
          <w:rFonts w:ascii="Times New Roman" w:hAnsi="Times New Roman" w:cs="Times New Roman"/>
          <w:sz w:val="28"/>
          <w:szCs w:val="28"/>
        </w:rPr>
        <w:t>5</w:t>
      </w:r>
      <w:r w:rsidR="00F9017F" w:rsidRPr="00AE0AC3">
        <w:rPr>
          <w:rFonts w:ascii="Times New Roman" w:hAnsi="Times New Roman" w:cs="Times New Roman"/>
          <w:sz w:val="28"/>
          <w:szCs w:val="28"/>
        </w:rPr>
        <w:t>. В случае</w:t>
      </w:r>
      <w:proofErr w:type="gramStart"/>
      <w:r w:rsidR="00F9017F" w:rsidRPr="00AE0AC3">
        <w:rPr>
          <w:rFonts w:ascii="Times New Roman" w:hAnsi="Times New Roman" w:cs="Times New Roman"/>
          <w:sz w:val="28"/>
          <w:szCs w:val="28"/>
        </w:rPr>
        <w:t>,</w:t>
      </w:r>
      <w:proofErr w:type="gramEnd"/>
      <w:r w:rsidR="00F9017F" w:rsidRPr="00AE0AC3">
        <w:rPr>
          <w:rFonts w:ascii="Times New Roman" w:hAnsi="Times New Roman" w:cs="Times New Roman"/>
          <w:sz w:val="28"/>
          <w:szCs w:val="28"/>
        </w:rPr>
        <w:t xml:space="preserve"> если при заключении договора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цены договора, заключаемого с единственным поставщиком, </w:t>
      </w:r>
      <w:r w:rsidRPr="00AE0AC3">
        <w:rPr>
          <w:rFonts w:ascii="Times New Roman" w:hAnsi="Times New Roman" w:cs="Times New Roman"/>
          <w:sz w:val="28"/>
          <w:szCs w:val="28"/>
        </w:rPr>
        <w:t>может указыва</w:t>
      </w:r>
      <w:r w:rsidR="00F9017F" w:rsidRPr="00AE0AC3">
        <w:rPr>
          <w:rFonts w:ascii="Times New Roman" w:hAnsi="Times New Roman" w:cs="Times New Roman"/>
          <w:sz w:val="28"/>
          <w:szCs w:val="28"/>
        </w:rPr>
        <w:t>т</w:t>
      </w:r>
      <w:r w:rsidRPr="00AE0AC3">
        <w:rPr>
          <w:rFonts w:ascii="Times New Roman" w:hAnsi="Times New Roman" w:cs="Times New Roman"/>
          <w:sz w:val="28"/>
          <w:szCs w:val="28"/>
        </w:rPr>
        <w:t>ь</w:t>
      </w:r>
      <w:r w:rsidR="00F9017F" w:rsidRPr="00AE0AC3">
        <w:rPr>
          <w:rFonts w:ascii="Times New Roman" w:hAnsi="Times New Roman" w:cs="Times New Roman"/>
          <w:sz w:val="28"/>
          <w:szCs w:val="28"/>
        </w:rPr>
        <w:t>ся цена единицы товара (сумма цен единиц товаров), цена единицы работы или услуги (сумма цен единиц работ или услуг).</w:t>
      </w:r>
    </w:p>
    <w:p w:rsidR="00BE2829" w:rsidRPr="00AE0AC3" w:rsidRDefault="00EE39A9" w:rsidP="00F9017F">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.8</w:t>
      </w:r>
      <w:r w:rsidR="00E7636D" w:rsidRPr="00AE0AC3">
        <w:rPr>
          <w:rFonts w:ascii="Times New Roman" w:hAnsi="Times New Roman" w:cs="Times New Roman"/>
          <w:sz w:val="28"/>
          <w:szCs w:val="28"/>
        </w:rPr>
        <w:t>.1</w:t>
      </w:r>
      <w:r w:rsidR="00931DBE" w:rsidRPr="00E144A3">
        <w:rPr>
          <w:rFonts w:ascii="Times New Roman" w:hAnsi="Times New Roman" w:cs="Times New Roman"/>
          <w:sz w:val="28"/>
          <w:szCs w:val="28"/>
        </w:rPr>
        <w:t>6</w:t>
      </w:r>
      <w:r w:rsidR="00F9017F" w:rsidRPr="00AE0AC3">
        <w:rPr>
          <w:rFonts w:ascii="Times New Roman" w:hAnsi="Times New Roman" w:cs="Times New Roman"/>
          <w:sz w:val="28"/>
          <w:szCs w:val="28"/>
        </w:rPr>
        <w:t>. Начальная (максимальная) цена договора (цена лота), цена договора, заключаемого с единственным поставщиком, может выражаться в иностранной валюте.</w:t>
      </w:r>
    </w:p>
    <w:p w:rsidR="00BE2829" w:rsidRPr="00AE0AC3" w:rsidRDefault="002A44D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этом случае в документации (информации) о закупке, проекте договора, договоре с единственным поставщиком должен содержаться </w:t>
      </w:r>
      <w:r w:rsidRPr="00AE0AC3">
        <w:rPr>
          <w:rFonts w:ascii="Times New Roman" w:hAnsi="Times New Roman" w:cs="Times New Roman"/>
          <w:sz w:val="28"/>
          <w:szCs w:val="28"/>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заключённого договора.</w:t>
      </w:r>
    </w:p>
    <w:p w:rsidR="00B218E2" w:rsidRPr="00AE0AC3" w:rsidRDefault="003210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w:t>
      </w:r>
      <w:r w:rsidR="000577CA">
        <w:rPr>
          <w:rFonts w:ascii="Times New Roman" w:hAnsi="Times New Roman" w:cs="Times New Roman"/>
          <w:sz w:val="28"/>
          <w:szCs w:val="28"/>
        </w:rPr>
        <w:t>9</w:t>
      </w:r>
      <w:r w:rsidR="00626C09" w:rsidRPr="00AE0AC3">
        <w:rPr>
          <w:rFonts w:ascii="Times New Roman" w:hAnsi="Times New Roman" w:cs="Times New Roman"/>
          <w:sz w:val="28"/>
          <w:szCs w:val="28"/>
        </w:rPr>
        <w:t>. </w:t>
      </w:r>
      <w:r w:rsidR="00B218E2" w:rsidRPr="00AE0AC3">
        <w:rPr>
          <w:rFonts w:ascii="Times New Roman" w:hAnsi="Times New Roman" w:cs="Times New Roman"/>
          <w:sz w:val="28"/>
          <w:szCs w:val="28"/>
        </w:rPr>
        <w:t>Документация о закупке, изменения, внесенные в документацию, разъяснения документации, протоколы, составленные в ходе проведения процедуры закупки, заявки на участие в процедуре закупки, договоры, заключенные по результа</w:t>
      </w:r>
      <w:r w:rsidR="004C3073" w:rsidRPr="00AE0AC3">
        <w:rPr>
          <w:rFonts w:ascii="Times New Roman" w:hAnsi="Times New Roman" w:cs="Times New Roman"/>
          <w:sz w:val="28"/>
          <w:szCs w:val="28"/>
        </w:rPr>
        <w:t>там процедуры закупки хранятся з</w:t>
      </w:r>
      <w:r w:rsidR="00B218E2" w:rsidRPr="00AE0AC3">
        <w:rPr>
          <w:rFonts w:ascii="Times New Roman" w:hAnsi="Times New Roman" w:cs="Times New Roman"/>
          <w:sz w:val="28"/>
          <w:szCs w:val="28"/>
        </w:rPr>
        <w:t>аказчиком на бумажном носителе в течение пяти лет.</w:t>
      </w:r>
    </w:p>
    <w:p w:rsidR="00833AE8" w:rsidRPr="00AE0AC3" w:rsidRDefault="00833AE8" w:rsidP="001D5A2A">
      <w:pPr>
        <w:pStyle w:val="ConsPlusNormal"/>
        <w:jc w:val="both"/>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104465"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3. ТРЕБОВАНИЯ К УЧАСТНИКАМ ЗАКУПКИ</w:t>
      </w:r>
    </w:p>
    <w:p w:rsidR="00104465" w:rsidRPr="00AE0AC3" w:rsidRDefault="00104465" w:rsidP="001D5A2A">
      <w:pPr>
        <w:pStyle w:val="ConsPlusNormal"/>
        <w:ind w:firstLine="540"/>
        <w:jc w:val="center"/>
        <w:rPr>
          <w:rFonts w:ascii="Times New Roman" w:hAnsi="Times New Roman" w:cs="Times New Roman"/>
          <w:sz w:val="28"/>
          <w:szCs w:val="28"/>
        </w:rPr>
      </w:pPr>
    </w:p>
    <w:p w:rsidR="00A80851" w:rsidRPr="00AE0AC3" w:rsidRDefault="0069334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3.1</w:t>
      </w:r>
      <w:r w:rsidR="00372FED" w:rsidRPr="00AE0AC3">
        <w:rPr>
          <w:rFonts w:ascii="Times New Roman" w:hAnsi="Times New Roman" w:cs="Times New Roman"/>
          <w:sz w:val="28"/>
          <w:szCs w:val="28"/>
        </w:rPr>
        <w:t xml:space="preserve">. </w:t>
      </w:r>
      <w:proofErr w:type="gramStart"/>
      <w:r w:rsidR="00372FED" w:rsidRPr="00AE0AC3">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174AE2" w:rsidRPr="00AE0AC3">
        <w:rPr>
          <w:rFonts w:ascii="Times New Roman" w:hAnsi="Times New Roman" w:cs="Times New Roman"/>
          <w:sz w:val="28"/>
          <w:szCs w:val="28"/>
        </w:rPr>
        <w:t>.</w:t>
      </w:r>
      <w:proofErr w:type="gramEnd"/>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A80851" w:rsidRPr="00AE0AC3">
        <w:rPr>
          <w:rFonts w:ascii="Times New Roman" w:hAnsi="Times New Roman" w:cs="Times New Roman"/>
          <w:sz w:val="28"/>
          <w:szCs w:val="28"/>
        </w:rPr>
        <w:t>. К участникам закупки предъявляются следующие обязательные требования:</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.1.</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.2.</w:t>
      </w:r>
      <w:r w:rsidR="0006473A" w:rsidRPr="00AE0AC3">
        <w:rPr>
          <w:rFonts w:ascii="Times New Roman" w:hAnsi="Times New Roman" w:cs="Times New Roman"/>
          <w:sz w:val="28"/>
          <w:szCs w:val="28"/>
          <w:lang w:val="en-US"/>
        </w:rPr>
        <w:t> </w:t>
      </w:r>
      <w:proofErr w:type="spellStart"/>
      <w:r w:rsidR="00A80851" w:rsidRPr="00AE0AC3">
        <w:rPr>
          <w:rFonts w:ascii="Times New Roman" w:hAnsi="Times New Roman" w:cs="Times New Roman"/>
          <w:sz w:val="28"/>
          <w:szCs w:val="28"/>
        </w:rPr>
        <w:t>Непроведение</w:t>
      </w:r>
      <w:proofErr w:type="spellEnd"/>
      <w:r w:rsidR="00A80851" w:rsidRPr="00AE0AC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.3.</w:t>
      </w:r>
      <w:r w:rsidR="0006473A" w:rsidRPr="00AE0AC3">
        <w:rPr>
          <w:rFonts w:ascii="Times New Roman" w:hAnsi="Times New Roman" w:cs="Times New Roman"/>
          <w:sz w:val="28"/>
          <w:szCs w:val="28"/>
          <w:lang w:val="en-US"/>
        </w:rPr>
        <w:t> </w:t>
      </w:r>
      <w:proofErr w:type="spellStart"/>
      <w:r w:rsidR="00A80851" w:rsidRPr="00AE0AC3">
        <w:rPr>
          <w:rFonts w:ascii="Times New Roman" w:hAnsi="Times New Roman" w:cs="Times New Roman"/>
          <w:sz w:val="28"/>
          <w:szCs w:val="28"/>
        </w:rPr>
        <w:t>Неприостановление</w:t>
      </w:r>
      <w:proofErr w:type="spellEnd"/>
      <w:r w:rsidR="00A80851" w:rsidRPr="00AE0AC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5105F" w:rsidRPr="00AE0AC3" w:rsidRDefault="00372FE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.4.</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5105F" w:rsidRPr="00AE0AC3">
        <w:rPr>
          <w:rFonts w:ascii="Times New Roman" w:hAnsi="Times New Roman" w:cs="Times New Roman"/>
          <w:sz w:val="28"/>
          <w:szCs w:val="28"/>
        </w:rPr>
        <w:t xml:space="preserve"> </w:t>
      </w:r>
      <w:r w:rsidR="0075105F" w:rsidRPr="00AE0AC3">
        <w:rPr>
          <w:rFonts w:ascii="Times New Roman" w:eastAsiaTheme="minorHAnsi" w:hAnsi="Times New Roman" w:cs="Times New Roman"/>
          <w:sz w:val="28"/>
          <w:szCs w:val="28"/>
          <w:lang w:eastAsia="en-US"/>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5105F" w:rsidRPr="00AE0AC3">
        <w:rPr>
          <w:rFonts w:ascii="Times New Roman" w:eastAsiaTheme="minorHAnsi" w:hAnsi="Times New Roman" w:cs="Times New Roman"/>
          <w:sz w:val="28"/>
          <w:szCs w:val="28"/>
          <w:lang w:eastAsia="en-US"/>
        </w:rPr>
        <w:t>указанных</w:t>
      </w:r>
      <w:proofErr w:type="gramEnd"/>
      <w:r w:rsidR="0075105F" w:rsidRPr="00AE0AC3">
        <w:rPr>
          <w:rFonts w:ascii="Times New Roman" w:eastAsiaTheme="minorHAns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.5.</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w:t>
      </w:r>
      <w:hyperlink r:id="rId11" w:history="1">
        <w:r w:rsidR="00A80851" w:rsidRPr="00AE0AC3">
          <w:rPr>
            <w:rFonts w:ascii="Times New Roman" w:hAnsi="Times New Roman" w:cs="Times New Roman"/>
            <w:sz w:val="28"/>
            <w:szCs w:val="28"/>
          </w:rPr>
          <w:t>статьей 5</w:t>
        </w:r>
      </w:hyperlink>
      <w:r w:rsidR="00A80851" w:rsidRPr="00AE0AC3">
        <w:rPr>
          <w:rFonts w:ascii="Times New Roman" w:hAnsi="Times New Roman" w:cs="Times New Roman"/>
          <w:sz w:val="28"/>
          <w:szCs w:val="28"/>
        </w:rPr>
        <w:t xml:space="preserve"> </w:t>
      </w:r>
      <w:r w:rsidR="00174AE2" w:rsidRPr="00AE0AC3">
        <w:rPr>
          <w:rFonts w:ascii="Times New Roman" w:hAnsi="Times New Roman" w:cs="Times New Roman"/>
          <w:sz w:val="28"/>
          <w:szCs w:val="28"/>
        </w:rPr>
        <w:t>Федерального закона № 223-ФЗ</w:t>
      </w:r>
      <w:r w:rsidR="00B76F01" w:rsidRPr="00AE0AC3">
        <w:rPr>
          <w:rFonts w:ascii="Times New Roman" w:hAnsi="Times New Roman" w:cs="Times New Roman"/>
          <w:sz w:val="28"/>
          <w:szCs w:val="28"/>
        </w:rPr>
        <w:t xml:space="preserve"> и/или в реестре недобросовестных поставщиков, предусмотренном Федеральным законом от 05.04.2013 </w:t>
      </w:r>
      <w:r w:rsidR="00957C29" w:rsidRPr="00AE0AC3">
        <w:rPr>
          <w:rFonts w:ascii="Times New Roman" w:hAnsi="Times New Roman" w:cs="Times New Roman"/>
          <w:sz w:val="28"/>
          <w:szCs w:val="28"/>
        </w:rPr>
        <w:t>№ </w:t>
      </w:r>
      <w:r w:rsidR="00686BD6" w:rsidRPr="00AE0AC3">
        <w:rPr>
          <w:rFonts w:ascii="Times New Roman" w:hAnsi="Times New Roman" w:cs="Times New Roman"/>
          <w:sz w:val="28"/>
          <w:szCs w:val="28"/>
        </w:rPr>
        <w:t>44-ФЗ</w:t>
      </w:r>
      <w:r w:rsidR="00686BD6" w:rsidRPr="00AE0AC3">
        <w:rPr>
          <w:rFonts w:ascii="Times New Roman" w:hAnsi="Times New Roman" w:cs="Times New Roman"/>
          <w:sz w:val="28"/>
          <w:szCs w:val="28"/>
        </w:rPr>
        <w:br/>
      </w:r>
      <w:r w:rsidR="00973258" w:rsidRPr="00AE0AC3">
        <w:rPr>
          <w:rFonts w:ascii="Times New Roman" w:hAnsi="Times New Roman" w:cs="Times New Roman"/>
          <w:sz w:val="28"/>
          <w:szCs w:val="28"/>
        </w:rPr>
        <w:t>«</w:t>
      </w:r>
      <w:r w:rsidR="00B76F01" w:rsidRPr="00AE0A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73258" w:rsidRPr="00AE0AC3">
        <w:rPr>
          <w:rFonts w:ascii="Times New Roman" w:hAnsi="Times New Roman" w:cs="Times New Roman"/>
          <w:sz w:val="28"/>
          <w:szCs w:val="28"/>
        </w:rPr>
        <w:t>»</w:t>
      </w:r>
      <w:r w:rsidR="00B01077" w:rsidRPr="00AE0AC3">
        <w:rPr>
          <w:rFonts w:ascii="Times New Roman" w:hAnsi="Times New Roman" w:cs="Times New Roman"/>
          <w:sz w:val="28"/>
          <w:szCs w:val="28"/>
        </w:rPr>
        <w:t>.</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.6.</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В случае если несколько юридических лиц, физических лиц (в том числе индивидуальных предпринимателей) выступают на стороне одного участника заку</w:t>
      </w:r>
      <w:r w:rsidR="00071ACE" w:rsidRPr="00AE0AC3">
        <w:rPr>
          <w:rFonts w:ascii="Times New Roman" w:hAnsi="Times New Roman" w:cs="Times New Roman"/>
          <w:sz w:val="28"/>
          <w:szCs w:val="28"/>
        </w:rPr>
        <w:t>пки, требования, установленные з</w:t>
      </w:r>
      <w:r w:rsidR="00A80851" w:rsidRPr="00AE0AC3">
        <w:rPr>
          <w:rFonts w:ascii="Times New Roman" w:hAnsi="Times New Roman" w:cs="Times New Roman"/>
          <w:sz w:val="28"/>
          <w:szCs w:val="28"/>
        </w:rPr>
        <w:t>аказчиком в документации о закупке к участникам закупки, предъявляются к каждому из указанных лиц в отдельности.</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3.2</w:t>
      </w:r>
      <w:r w:rsidR="0006473A" w:rsidRPr="00AE0AC3">
        <w:rPr>
          <w:rFonts w:ascii="Times New Roman" w:hAnsi="Times New Roman" w:cs="Times New Roman"/>
          <w:sz w:val="28"/>
          <w:szCs w:val="28"/>
        </w:rPr>
        <w:t>.7.</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06473A" w:rsidRPr="00AE0AC3">
        <w:rPr>
          <w:rFonts w:ascii="Times New Roman" w:hAnsi="Times New Roman" w:cs="Times New Roman"/>
          <w:sz w:val="28"/>
          <w:szCs w:val="28"/>
        </w:rPr>
        <w:t>.8.</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Наличие необходимых сертификатов на товары в соответствии с действующим законодательством Российской Федерации, являющиеся предметом заключаемого договора.</w:t>
      </w:r>
    </w:p>
    <w:p w:rsidR="00372FED"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3.2</w:t>
      </w:r>
      <w:r w:rsidR="00A80851" w:rsidRPr="00AE0AC3">
        <w:rPr>
          <w:rFonts w:ascii="Times New Roman" w:hAnsi="Times New Roman" w:cs="Times New Roman"/>
          <w:sz w:val="28"/>
          <w:szCs w:val="28"/>
        </w:rPr>
        <w:t>.9.</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 xml:space="preserve">Иные требования в пределах, установленных нормами </w:t>
      </w:r>
      <w:r w:rsidR="00174AE2" w:rsidRPr="00AE0AC3">
        <w:rPr>
          <w:rFonts w:ascii="Times New Roman" w:hAnsi="Times New Roman" w:cs="Times New Roman"/>
          <w:sz w:val="28"/>
          <w:szCs w:val="28"/>
        </w:rPr>
        <w:t>Федерального закона № 223-ФЗ</w:t>
      </w:r>
      <w:r w:rsidR="00A80851" w:rsidRPr="00AE0AC3">
        <w:rPr>
          <w:rFonts w:ascii="Times New Roman" w:hAnsi="Times New Roman" w:cs="Times New Roman"/>
          <w:sz w:val="28"/>
          <w:szCs w:val="28"/>
        </w:rPr>
        <w:t xml:space="preserve">, иных федеральных законов и </w:t>
      </w:r>
      <w:r w:rsidR="00686BD6" w:rsidRPr="00AE0AC3">
        <w:rPr>
          <w:rFonts w:ascii="Times New Roman" w:hAnsi="Times New Roman" w:cs="Times New Roman"/>
          <w:sz w:val="28"/>
          <w:szCs w:val="28"/>
        </w:rPr>
        <w:t>нормативно-правовых актов Российской Федерации</w:t>
      </w:r>
      <w:r w:rsidR="007A3D0F" w:rsidRPr="00AE0AC3">
        <w:rPr>
          <w:rFonts w:ascii="Times New Roman" w:hAnsi="Times New Roman" w:cs="Times New Roman"/>
          <w:sz w:val="28"/>
          <w:szCs w:val="28"/>
        </w:rPr>
        <w:t>.</w:t>
      </w:r>
      <w:r w:rsidR="005306CB" w:rsidRPr="00AE0AC3">
        <w:rPr>
          <w:rFonts w:ascii="Times New Roman" w:hAnsi="Times New Roman" w:cs="Times New Roman"/>
          <w:sz w:val="28"/>
          <w:szCs w:val="28"/>
        </w:rPr>
        <w:t xml:space="preserve"> </w:t>
      </w:r>
    </w:p>
    <w:p w:rsidR="00104465" w:rsidRPr="00AE0AC3" w:rsidRDefault="00104465" w:rsidP="001D5A2A">
      <w:pPr>
        <w:pStyle w:val="ConsPlusNormal"/>
        <w:ind w:firstLine="540"/>
        <w:jc w:val="center"/>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104465"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4. СПОСОБЫ ЗАКУПОК И УСЛОВИЯ ИХ ПРИМЕНЕНИЯ</w:t>
      </w:r>
    </w:p>
    <w:p w:rsidR="00104465" w:rsidRPr="00AE0AC3" w:rsidRDefault="00104465" w:rsidP="001D5A2A">
      <w:pPr>
        <w:pStyle w:val="ConsPlusNormal"/>
        <w:ind w:firstLine="540"/>
        <w:jc w:val="center"/>
        <w:rPr>
          <w:rFonts w:ascii="Times New Roman" w:hAnsi="Times New Roman" w:cs="Times New Roman"/>
          <w:sz w:val="28"/>
          <w:szCs w:val="28"/>
        </w:rPr>
      </w:pPr>
    </w:p>
    <w:p w:rsidR="00A80851" w:rsidRPr="00AE0AC3" w:rsidRDefault="0006473A"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4.1.</w:t>
      </w:r>
      <w:r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Настоящим Положением предусматриваются следующие способы осуществления закупок товаров,</w:t>
      </w:r>
      <w:r w:rsidR="00865FAA" w:rsidRPr="00AE0AC3">
        <w:rPr>
          <w:rFonts w:ascii="Times New Roman" w:hAnsi="Times New Roman" w:cs="Times New Roman"/>
          <w:sz w:val="28"/>
          <w:szCs w:val="28"/>
        </w:rPr>
        <w:t xml:space="preserve"> работ, услуг,</w:t>
      </w:r>
      <w:r w:rsidR="00A80851" w:rsidRPr="00AE0AC3">
        <w:rPr>
          <w:rFonts w:ascii="Times New Roman" w:hAnsi="Times New Roman" w:cs="Times New Roman"/>
          <w:sz w:val="28"/>
          <w:szCs w:val="28"/>
        </w:rPr>
        <w:t xml:space="preserve"> а именно путем:</w:t>
      </w:r>
    </w:p>
    <w:p w:rsidR="00A80851" w:rsidRPr="00AE0AC3" w:rsidRDefault="00372FED" w:rsidP="001D5A2A">
      <w:pPr>
        <w:pStyle w:val="ConsPlusNormal"/>
        <w:ind w:firstLine="540"/>
        <w:jc w:val="both"/>
        <w:rPr>
          <w:rFonts w:ascii="Times New Roman" w:hAnsi="Times New Roman" w:cs="Times New Roman"/>
          <w:sz w:val="28"/>
          <w:szCs w:val="28"/>
        </w:rPr>
      </w:pPr>
      <w:bookmarkStart w:id="3" w:name="P196"/>
      <w:bookmarkEnd w:id="3"/>
      <w:r w:rsidRPr="00AE0AC3">
        <w:rPr>
          <w:rFonts w:ascii="Times New Roman" w:hAnsi="Times New Roman" w:cs="Times New Roman"/>
          <w:sz w:val="28"/>
          <w:szCs w:val="28"/>
        </w:rPr>
        <w:t>4.1.1. </w:t>
      </w:r>
      <w:r w:rsidR="006E16D4" w:rsidRPr="00AE0AC3">
        <w:rPr>
          <w:rFonts w:ascii="Times New Roman" w:hAnsi="Times New Roman" w:cs="Times New Roman"/>
          <w:sz w:val="28"/>
          <w:szCs w:val="28"/>
        </w:rPr>
        <w:t>Проведения торгов в форме открытого/ закрытого конкурса</w:t>
      </w:r>
      <w:r w:rsidR="00A80851" w:rsidRPr="00AE0AC3">
        <w:rPr>
          <w:rFonts w:ascii="Times New Roman" w:hAnsi="Times New Roman" w:cs="Times New Roman"/>
          <w:sz w:val="28"/>
          <w:szCs w:val="28"/>
        </w:rPr>
        <w:t>;</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4.1.2. </w:t>
      </w:r>
      <w:r w:rsidR="000818AE" w:rsidRPr="00AE0AC3">
        <w:rPr>
          <w:rFonts w:ascii="Times New Roman" w:hAnsi="Times New Roman" w:cs="Times New Roman"/>
          <w:sz w:val="28"/>
          <w:szCs w:val="28"/>
        </w:rPr>
        <w:t>Проведения открытого/ закрытого запроса котировок</w:t>
      </w:r>
      <w:r w:rsidR="00A80851" w:rsidRPr="00AE0AC3">
        <w:rPr>
          <w:rFonts w:ascii="Times New Roman" w:hAnsi="Times New Roman" w:cs="Times New Roman"/>
          <w:sz w:val="28"/>
          <w:szCs w:val="28"/>
        </w:rPr>
        <w:t>;</w:t>
      </w:r>
    </w:p>
    <w:p w:rsidR="00A80851" w:rsidRPr="00AE0AC3" w:rsidRDefault="00372F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4.1.3. </w:t>
      </w:r>
      <w:r w:rsidR="006E16D4" w:rsidRPr="00AE0AC3">
        <w:rPr>
          <w:rFonts w:ascii="Times New Roman" w:hAnsi="Times New Roman" w:cs="Times New Roman"/>
          <w:sz w:val="28"/>
          <w:szCs w:val="28"/>
        </w:rPr>
        <w:t>Проведения торгов в форме открытого/ закрытого аукциона</w:t>
      </w:r>
      <w:r w:rsidR="00A80851" w:rsidRPr="00AE0AC3">
        <w:rPr>
          <w:rFonts w:ascii="Times New Roman" w:hAnsi="Times New Roman" w:cs="Times New Roman"/>
          <w:sz w:val="28"/>
          <w:szCs w:val="28"/>
        </w:rPr>
        <w:t>;</w:t>
      </w:r>
    </w:p>
    <w:p w:rsidR="00A80851" w:rsidRPr="00AE0AC3" w:rsidRDefault="00372FE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4.1.4. </w:t>
      </w:r>
      <w:r w:rsidR="0075105F" w:rsidRPr="00AE0AC3">
        <w:rPr>
          <w:rFonts w:ascii="Times New Roman" w:hAnsi="Times New Roman" w:cs="Times New Roman"/>
          <w:sz w:val="28"/>
          <w:szCs w:val="28"/>
        </w:rPr>
        <w:t>Закупки у единственного поставщика, подрядчика, исполнителя - неконкурентная процедура. Решение о закупке у единственного поставщика (подряд</w:t>
      </w:r>
      <w:r w:rsidR="004A0CF0" w:rsidRPr="00AE0AC3">
        <w:rPr>
          <w:rFonts w:ascii="Times New Roman" w:hAnsi="Times New Roman" w:cs="Times New Roman"/>
          <w:sz w:val="28"/>
          <w:szCs w:val="28"/>
        </w:rPr>
        <w:t>чика, исполнителя) принимается з</w:t>
      </w:r>
      <w:r w:rsidR="0075105F" w:rsidRPr="00AE0AC3">
        <w:rPr>
          <w:rFonts w:ascii="Times New Roman" w:hAnsi="Times New Roman" w:cs="Times New Roman"/>
          <w:sz w:val="28"/>
          <w:szCs w:val="28"/>
        </w:rPr>
        <w:t>аказчиком с учетом требований настоящего Положения и в соответствии с р</w:t>
      </w:r>
      <w:r w:rsidR="00FA0CBD" w:rsidRPr="00AE0AC3">
        <w:rPr>
          <w:rFonts w:ascii="Times New Roman" w:hAnsi="Times New Roman" w:cs="Times New Roman"/>
          <w:sz w:val="28"/>
          <w:szCs w:val="28"/>
        </w:rPr>
        <w:t>азделом 9</w:t>
      </w:r>
      <w:r w:rsidR="0075105F" w:rsidRPr="00AE0AC3">
        <w:rPr>
          <w:rFonts w:ascii="Times New Roman" w:hAnsi="Times New Roman" w:cs="Times New Roman"/>
          <w:sz w:val="28"/>
          <w:szCs w:val="28"/>
        </w:rPr>
        <w:t>.</w:t>
      </w:r>
    </w:p>
    <w:p w:rsidR="00AF40A9" w:rsidRPr="00AE0AC3" w:rsidRDefault="00833AE8"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4.2</w:t>
      </w:r>
      <w:r w:rsidR="00AF40A9"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proofErr w:type="gramStart"/>
      <w:r w:rsidR="000818AE" w:rsidRPr="00AE0AC3">
        <w:rPr>
          <w:rFonts w:ascii="Times New Roman" w:hAnsi="Times New Roman" w:cs="Times New Roman"/>
          <w:sz w:val="28"/>
          <w:szCs w:val="28"/>
        </w:rPr>
        <w:t xml:space="preserve">Закрытые закупки проводятся в случаях, когда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в единой информационной системе в соответствии с частью 15 статьи 4 Федерального закона </w:t>
      </w:r>
      <w:r w:rsidR="00957C29" w:rsidRPr="00AE0AC3">
        <w:rPr>
          <w:rFonts w:ascii="Times New Roman" w:hAnsi="Times New Roman" w:cs="Times New Roman"/>
          <w:sz w:val="28"/>
          <w:szCs w:val="28"/>
        </w:rPr>
        <w:t>№ </w:t>
      </w:r>
      <w:r w:rsidR="000818AE" w:rsidRPr="00AE0AC3">
        <w:rPr>
          <w:rFonts w:ascii="Times New Roman" w:hAnsi="Times New Roman" w:cs="Times New Roman"/>
          <w:sz w:val="28"/>
          <w:szCs w:val="28"/>
        </w:rPr>
        <w:t>223-ФЗ.</w:t>
      </w:r>
      <w:proofErr w:type="gramEnd"/>
    </w:p>
    <w:p w:rsidR="00CC72CD" w:rsidRPr="00AE0AC3" w:rsidRDefault="00833AE8"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4.3</w:t>
      </w:r>
      <w:r w:rsidR="0006473A"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Закупки могут осущ</w:t>
      </w:r>
      <w:r w:rsidR="00CC72CD" w:rsidRPr="00AE0AC3">
        <w:rPr>
          <w:rFonts w:ascii="Times New Roman" w:hAnsi="Times New Roman" w:cs="Times New Roman"/>
          <w:sz w:val="28"/>
          <w:szCs w:val="28"/>
        </w:rPr>
        <w:t>ествляться в электронной форме.</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4.3.1.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Pr="00AE0AC3">
        <w:rPr>
          <w:rFonts w:ascii="Times New Roman" w:hAnsi="Times New Roman" w:cs="Times New Roman"/>
          <w:sz w:val="28"/>
          <w:szCs w:val="28"/>
        </w:rPr>
        <w:t>документов</w:t>
      </w:r>
      <w:proofErr w:type="gramEnd"/>
      <w:r w:rsidRPr="00AE0AC3">
        <w:rPr>
          <w:rFonts w:ascii="Times New Roman" w:hAnsi="Times New Roman" w:cs="Times New Roman"/>
          <w:sz w:val="28"/>
          <w:szCs w:val="28"/>
        </w:rPr>
        <w:t xml:space="preserve"> как на бумажных носителях, так и документов в электронной форме.</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4.3.2. При проведении процедур закупок в электронной форме весь документооборот (подача заявки, изменения извещения и документации о закупке, разъяснения документации о закупке и т.д.) осуществляется в электронной форме.</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4.3.3. Процедуры закупок в электронной форме осуществляются на электронных торговых площадках.</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4.3.4. Порядок проведения процедур закупок в электронной форме определяется регламентом электронной торговой площадки, на которой проводится процедура закупки.</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4.3</w:t>
      </w:r>
      <w:r w:rsidR="0006473A" w:rsidRPr="00AE0AC3">
        <w:rPr>
          <w:rFonts w:ascii="Times New Roman" w:hAnsi="Times New Roman" w:cs="Times New Roman"/>
          <w:sz w:val="28"/>
          <w:szCs w:val="28"/>
        </w:rPr>
        <w:t>.5.</w:t>
      </w:r>
      <w:r w:rsidR="0006473A" w:rsidRPr="00AE0AC3">
        <w:rPr>
          <w:rFonts w:ascii="Times New Roman" w:hAnsi="Times New Roman" w:cs="Times New Roman"/>
          <w:sz w:val="28"/>
          <w:szCs w:val="28"/>
          <w:lang w:val="en-US"/>
        </w:rPr>
        <w:t> </w:t>
      </w:r>
      <w:r w:rsidRPr="00AE0AC3">
        <w:rPr>
          <w:rFonts w:ascii="Times New Roman" w:hAnsi="Times New Roman" w:cs="Times New Roman"/>
          <w:sz w:val="28"/>
          <w:szCs w:val="28"/>
        </w:rPr>
        <w:t>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CC72CD" w:rsidRPr="00AE0AC3" w:rsidRDefault="00CC72C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4.3</w:t>
      </w:r>
      <w:r w:rsidR="0006473A" w:rsidRPr="00AE0AC3">
        <w:rPr>
          <w:rFonts w:ascii="Times New Roman" w:hAnsi="Times New Roman" w:cs="Times New Roman"/>
          <w:sz w:val="28"/>
          <w:szCs w:val="28"/>
        </w:rPr>
        <w:t>.6.</w:t>
      </w:r>
      <w:r w:rsidR="0006473A" w:rsidRPr="00AE0AC3">
        <w:rPr>
          <w:rFonts w:ascii="Times New Roman" w:hAnsi="Times New Roman" w:cs="Times New Roman"/>
          <w:sz w:val="28"/>
          <w:szCs w:val="28"/>
          <w:lang w:val="en-US"/>
        </w:rPr>
        <w:t> </w:t>
      </w:r>
      <w:r w:rsidRPr="00AE0AC3">
        <w:rPr>
          <w:rFonts w:ascii="Times New Roman" w:hAnsi="Times New Roman" w:cs="Times New Roman"/>
          <w:sz w:val="28"/>
          <w:szCs w:val="28"/>
        </w:rPr>
        <w:t xml:space="preserve">Перечень товаров, работ и услуг, закупка которых осуществляется в электронной форме, определен постановлением Правительства Российской Федерации от 21.06.2012 </w:t>
      </w:r>
      <w:r w:rsidR="00957C29" w:rsidRPr="00AE0AC3">
        <w:rPr>
          <w:rFonts w:ascii="Times New Roman" w:hAnsi="Times New Roman" w:cs="Times New Roman"/>
          <w:sz w:val="28"/>
          <w:szCs w:val="28"/>
        </w:rPr>
        <w:t>№ </w:t>
      </w:r>
      <w:r w:rsidRPr="00AE0AC3">
        <w:rPr>
          <w:rFonts w:ascii="Times New Roman" w:hAnsi="Times New Roman" w:cs="Times New Roman"/>
          <w:sz w:val="28"/>
          <w:szCs w:val="28"/>
        </w:rPr>
        <w:t xml:space="preserve">616 </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Об утверждении перечня товаров, работ и услуг, закупка которых осуществляется в электронной форме</w:t>
      </w:r>
      <w:r w:rsidR="00973258" w:rsidRPr="00AE0AC3">
        <w:rPr>
          <w:rFonts w:ascii="Times New Roman" w:hAnsi="Times New Roman" w:cs="Times New Roman"/>
          <w:sz w:val="28"/>
          <w:szCs w:val="28"/>
        </w:rPr>
        <w:t>»</w:t>
      </w:r>
      <w:r w:rsidR="00390AC1" w:rsidRPr="00AE0AC3">
        <w:rPr>
          <w:rFonts w:ascii="Times New Roman" w:hAnsi="Times New Roman" w:cs="Times New Roman"/>
          <w:sz w:val="28"/>
          <w:szCs w:val="28"/>
        </w:rPr>
        <w:t xml:space="preserve"> (в редакции постановления Правительства Российской Федерации от 11 ноября 2015 г.     № 1217)</w:t>
      </w:r>
      <w:r w:rsidRPr="00AE0AC3">
        <w:rPr>
          <w:rFonts w:ascii="Times New Roman" w:hAnsi="Times New Roman" w:cs="Times New Roman"/>
          <w:sz w:val="28"/>
          <w:szCs w:val="28"/>
        </w:rPr>
        <w:t>.</w:t>
      </w:r>
    </w:p>
    <w:p w:rsidR="00A80851" w:rsidRPr="00AE0AC3" w:rsidRDefault="00833AE8"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4.4</w:t>
      </w:r>
      <w:r w:rsidR="0006473A"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При проведении процедур</w:t>
      </w:r>
      <w:r w:rsidR="00B92DED" w:rsidRPr="00AE0AC3">
        <w:rPr>
          <w:rFonts w:ascii="Times New Roman" w:hAnsi="Times New Roman" w:cs="Times New Roman"/>
          <w:sz w:val="28"/>
          <w:szCs w:val="28"/>
        </w:rPr>
        <w:t xml:space="preserve"> закупки какие-либо переговоры з</w:t>
      </w:r>
      <w:r w:rsidR="00A80851" w:rsidRPr="00AE0AC3">
        <w:rPr>
          <w:rFonts w:ascii="Times New Roman" w:hAnsi="Times New Roman" w:cs="Times New Roman"/>
          <w:sz w:val="28"/>
          <w:szCs w:val="28"/>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A80851" w:rsidRPr="00AE0AC3" w:rsidRDefault="00833AE8"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4.5</w:t>
      </w:r>
      <w:r w:rsidR="00A80851"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Процедура закупки считается проведенной со дня заключения договора.</w:t>
      </w:r>
    </w:p>
    <w:p w:rsidR="00A80851" w:rsidRPr="00AE0AC3" w:rsidRDefault="00686BD6"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4.6</w:t>
      </w:r>
      <w:r w:rsidR="0006473A"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 xml:space="preserve">Выбор поставщика (исполнителя, подрядчика) с помощью запроса котировок может осуществляться, если предметом закупки является поставка товаров, </w:t>
      </w:r>
      <w:r w:rsidR="00D2606F" w:rsidRPr="00AE0AC3">
        <w:rPr>
          <w:rFonts w:ascii="Times New Roman" w:hAnsi="Times New Roman" w:cs="Times New Roman"/>
          <w:sz w:val="28"/>
          <w:szCs w:val="28"/>
        </w:rPr>
        <w:t xml:space="preserve">работ, услуг, </w:t>
      </w:r>
      <w:r w:rsidR="00A80851" w:rsidRPr="00AE0AC3">
        <w:rPr>
          <w:rFonts w:ascii="Times New Roman" w:hAnsi="Times New Roman" w:cs="Times New Roman"/>
          <w:sz w:val="28"/>
          <w:szCs w:val="28"/>
        </w:rPr>
        <w:t xml:space="preserve">стоимость </w:t>
      </w:r>
      <w:r w:rsidR="001F4A67" w:rsidRPr="00AE0AC3">
        <w:rPr>
          <w:rFonts w:ascii="Times New Roman" w:hAnsi="Times New Roman" w:cs="Times New Roman"/>
          <w:sz w:val="28"/>
          <w:szCs w:val="28"/>
        </w:rPr>
        <w:t>к</w:t>
      </w:r>
      <w:r w:rsidR="00BA0084" w:rsidRPr="00AE0AC3">
        <w:rPr>
          <w:rFonts w:ascii="Times New Roman" w:hAnsi="Times New Roman" w:cs="Times New Roman"/>
          <w:sz w:val="28"/>
          <w:szCs w:val="28"/>
        </w:rPr>
        <w:t xml:space="preserve">оторых не превышает </w:t>
      </w:r>
      <w:r w:rsidR="003A189F" w:rsidRPr="00AE0AC3">
        <w:rPr>
          <w:rFonts w:ascii="Times New Roman" w:hAnsi="Times New Roman" w:cs="Times New Roman"/>
          <w:sz w:val="28"/>
          <w:szCs w:val="28"/>
        </w:rPr>
        <w:t>3 0</w:t>
      </w:r>
      <w:r w:rsidR="00D2606F" w:rsidRPr="00AE0AC3">
        <w:rPr>
          <w:rFonts w:ascii="Times New Roman" w:hAnsi="Times New Roman" w:cs="Times New Roman"/>
          <w:sz w:val="28"/>
          <w:szCs w:val="28"/>
        </w:rPr>
        <w:t>00 </w:t>
      </w:r>
      <w:r w:rsidR="00A80851" w:rsidRPr="00AE0AC3">
        <w:rPr>
          <w:rFonts w:ascii="Times New Roman" w:hAnsi="Times New Roman" w:cs="Times New Roman"/>
          <w:sz w:val="28"/>
          <w:szCs w:val="28"/>
        </w:rPr>
        <w:t>000 (</w:t>
      </w:r>
      <w:r w:rsidR="003A189F" w:rsidRPr="00AE0AC3">
        <w:rPr>
          <w:rFonts w:ascii="Times New Roman" w:hAnsi="Times New Roman" w:cs="Times New Roman"/>
          <w:sz w:val="28"/>
          <w:szCs w:val="28"/>
        </w:rPr>
        <w:t>три миллиона</w:t>
      </w:r>
      <w:r w:rsidR="00A80851" w:rsidRPr="00AE0AC3">
        <w:rPr>
          <w:rFonts w:ascii="Times New Roman" w:hAnsi="Times New Roman" w:cs="Times New Roman"/>
          <w:sz w:val="28"/>
          <w:szCs w:val="28"/>
        </w:rPr>
        <w:t xml:space="preserve">) рублей в расчете на один </w:t>
      </w:r>
      <w:r w:rsidR="00291175" w:rsidRPr="00AE0AC3">
        <w:rPr>
          <w:rFonts w:ascii="Times New Roman" w:hAnsi="Times New Roman" w:cs="Times New Roman"/>
          <w:sz w:val="28"/>
          <w:szCs w:val="28"/>
        </w:rPr>
        <w:t>договор</w:t>
      </w:r>
      <w:r w:rsidR="00A80851" w:rsidRPr="00AE0AC3">
        <w:rPr>
          <w:rFonts w:ascii="Times New Roman" w:hAnsi="Times New Roman" w:cs="Times New Roman"/>
          <w:sz w:val="28"/>
          <w:szCs w:val="28"/>
        </w:rPr>
        <w:t>.</w:t>
      </w:r>
    </w:p>
    <w:p w:rsidR="00A80851" w:rsidRPr="00AE0AC3" w:rsidRDefault="00686BD6"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4.7</w:t>
      </w:r>
      <w:r w:rsidR="0006473A" w:rsidRPr="00AE0AC3">
        <w:rPr>
          <w:rFonts w:ascii="Times New Roman" w:hAnsi="Times New Roman" w:cs="Times New Roman"/>
          <w:sz w:val="28"/>
          <w:szCs w:val="28"/>
        </w:rPr>
        <w:t>.</w:t>
      </w:r>
      <w:r w:rsidR="0006473A" w:rsidRPr="00AE0AC3">
        <w:rPr>
          <w:rFonts w:ascii="Times New Roman" w:hAnsi="Times New Roman" w:cs="Times New Roman"/>
          <w:sz w:val="28"/>
          <w:szCs w:val="28"/>
          <w:lang w:val="en-US"/>
        </w:rPr>
        <w:t> </w:t>
      </w:r>
      <w:r w:rsidR="00A80851" w:rsidRPr="00AE0AC3">
        <w:rPr>
          <w:rFonts w:ascii="Times New Roman" w:hAnsi="Times New Roman" w:cs="Times New Roman"/>
          <w:sz w:val="28"/>
          <w:szCs w:val="28"/>
        </w:rPr>
        <w:t>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p>
    <w:p w:rsidR="00834005" w:rsidRPr="00AE0AC3" w:rsidRDefault="00FD2E5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4.8</w:t>
      </w:r>
      <w:r w:rsidR="00F43B04" w:rsidRPr="00AE0AC3">
        <w:rPr>
          <w:rFonts w:ascii="Times New Roman" w:hAnsi="Times New Roman" w:cs="Times New Roman"/>
          <w:sz w:val="28"/>
          <w:szCs w:val="28"/>
        </w:rPr>
        <w:t>. Независимо от выбранного з</w:t>
      </w:r>
      <w:r w:rsidR="00834005" w:rsidRPr="00AE0AC3">
        <w:rPr>
          <w:rFonts w:ascii="Times New Roman" w:hAnsi="Times New Roman" w:cs="Times New Roman"/>
          <w:sz w:val="28"/>
          <w:szCs w:val="28"/>
        </w:rPr>
        <w:t>аказчиком способа закупки все листы поданной участником закупки заявки на участие в процедуре закупки должны быть прошиты, пронумерованы,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Заявка на участие в процедуре закупки должна содержать опись входящих в их состав документов. Не допускается устанавливать иные требования к оформлению заявки на участие в процедуре закупки, за исключением предусмотренных настоящей частью требований к оформлению заявки на участие в процедуре закупки.</w:t>
      </w:r>
    </w:p>
    <w:p w:rsidR="00834005" w:rsidRPr="00AE0AC3" w:rsidRDefault="0083400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При этом ненадлежащее исполнение участником процедуры закупки требования о том, что все листы заявки на участие в процедуре закупки должны быть пронумерованы, не является основанием для отказа в допуске к участию в процедуре закупки.</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4.9. Особенности применения антидемпинговых мер</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4.9.1. Условиями закупки могут быть установлены антидемпинговые меры при предложении участником закупки аномально заниженной цены договора (цены лота), то есть на 25 (Два</w:t>
      </w:r>
      <w:r w:rsidR="00124B30" w:rsidRPr="00AE0AC3">
        <w:rPr>
          <w:rFonts w:ascii="Times New Roman" w:hAnsi="Times New Roman" w:cs="Times New Roman"/>
          <w:sz w:val="28"/>
          <w:szCs w:val="28"/>
        </w:rPr>
        <w:t>дцать пять) или более процентов</w:t>
      </w:r>
      <w:r w:rsidRPr="00AE0AC3">
        <w:rPr>
          <w:rFonts w:ascii="Times New Roman" w:hAnsi="Times New Roman" w:cs="Times New Roman"/>
          <w:sz w:val="28"/>
          <w:szCs w:val="28"/>
        </w:rPr>
        <w:t xml:space="preserve"> ниже начальной (максимальной) цены договора (цены лота), указанной в документации о закупке (далее – демпинговая цена договора).</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4.9.2. Заказчиком могут применяться следующие антидемпинговые меры:</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4.9.2.1. Закупочная комиссия при обнаружении предложений, стоимость которых </w:t>
      </w:r>
      <w:r w:rsidR="00C87DAA" w:rsidRPr="00537582">
        <w:rPr>
          <w:rFonts w:ascii="Times New Roman" w:hAnsi="Times New Roman" w:cs="Times New Roman"/>
          <w:sz w:val="28"/>
          <w:szCs w:val="28"/>
        </w:rPr>
        <w:t>на 25 (Двадцать пять) или более процентов ниже начальной (максимальной) цены договора (цены лота), указанной в документации о закупке</w:t>
      </w:r>
      <w:r w:rsidRPr="00537582">
        <w:rPr>
          <w:rFonts w:ascii="Times New Roman" w:hAnsi="Times New Roman" w:cs="Times New Roman"/>
          <w:sz w:val="28"/>
          <w:szCs w:val="28"/>
        </w:rPr>
        <w:t>,</w:t>
      </w:r>
      <w:r w:rsidRPr="00AE0AC3">
        <w:rPr>
          <w:rFonts w:ascii="Times New Roman" w:hAnsi="Times New Roman" w:cs="Times New Roman"/>
          <w:sz w:val="28"/>
          <w:szCs w:val="28"/>
        </w:rPr>
        <w:t xml:space="preserve">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4.9.2.2. </w:t>
      </w:r>
      <w:proofErr w:type="gramStart"/>
      <w:r w:rsidRPr="00AE0AC3">
        <w:rPr>
          <w:rFonts w:ascii="Times New Roman" w:hAnsi="Times New Roman" w:cs="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Обеспечение исполнения договора в соответствии с настоящим </w:t>
      </w:r>
      <w:r w:rsidRPr="00AE0AC3">
        <w:rPr>
          <w:rFonts w:ascii="Times New Roman" w:hAnsi="Times New Roman" w:cs="Times New Roman"/>
          <w:sz w:val="28"/>
          <w:szCs w:val="28"/>
        </w:rPr>
        <w:lastRenderedPageBreak/>
        <w:t>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657CCF" w:rsidRPr="00DE1CA2" w:rsidRDefault="00657CCF" w:rsidP="00B57250">
      <w:pPr>
        <w:pStyle w:val="ConsPlusNormal"/>
        <w:ind w:firstLine="540"/>
        <w:jc w:val="both"/>
        <w:rPr>
          <w:rFonts w:ascii="Times New Roman" w:hAnsi="Times New Roman" w:cs="Times New Roman"/>
          <w:sz w:val="28"/>
          <w:szCs w:val="28"/>
        </w:rPr>
      </w:pPr>
      <w:r w:rsidRPr="00DE1CA2">
        <w:rPr>
          <w:rFonts w:ascii="Times New Roman" w:hAnsi="Times New Roman" w:cs="Times New Roman"/>
          <w:sz w:val="28"/>
          <w:szCs w:val="28"/>
        </w:rPr>
        <w:t>4.9.2.3. </w:t>
      </w:r>
      <w:proofErr w:type="gramStart"/>
      <w:r w:rsidRPr="00DE1CA2">
        <w:rPr>
          <w:rFonts w:ascii="Times New Roman" w:hAnsi="Times New Roman" w:cs="Times New Roman"/>
          <w:sz w:val="28"/>
          <w:szCs w:val="28"/>
        </w:rPr>
        <w:t>Если в закупочной документации не предусмотрено обеспечение договора</w:t>
      </w:r>
      <w:r w:rsidR="00166EB2" w:rsidRPr="00DE1CA2">
        <w:rPr>
          <w:rFonts w:ascii="Times New Roman" w:hAnsi="Times New Roman" w:cs="Times New Roman"/>
          <w:sz w:val="28"/>
          <w:szCs w:val="28"/>
        </w:rPr>
        <w:t xml:space="preserve"> и участником закупки предложена демпинговая цена договора, </w:t>
      </w:r>
      <w:r w:rsidR="00C112D4" w:rsidRPr="00DE1CA2">
        <w:rPr>
          <w:rFonts w:ascii="Times New Roman" w:hAnsi="Times New Roman" w:cs="Times New Roman"/>
          <w:sz w:val="28"/>
          <w:szCs w:val="28"/>
        </w:rPr>
        <w:t>договор заключается с таким участником только после предоставления информации, подтверждающей добросовестность участника закупки</w:t>
      </w:r>
      <w:r w:rsidR="003A187F" w:rsidRPr="00DE1CA2">
        <w:rPr>
          <w:rFonts w:ascii="Times New Roman" w:hAnsi="Times New Roman" w:cs="Times New Roman"/>
          <w:sz w:val="28"/>
          <w:szCs w:val="28"/>
        </w:rPr>
        <w:t>, а именно</w:t>
      </w:r>
      <w:r w:rsidR="00FD2865" w:rsidRPr="00DE1CA2">
        <w:rPr>
          <w:rFonts w:ascii="Times New Roman" w:hAnsi="Times New Roman" w:cs="Times New Roman"/>
          <w:sz w:val="28"/>
          <w:szCs w:val="28"/>
        </w:rPr>
        <w:t xml:space="preserve"> </w:t>
      </w:r>
      <w:r w:rsidR="00035945" w:rsidRPr="00DE1CA2">
        <w:rPr>
          <w:rFonts w:ascii="Times New Roman" w:hAnsi="Times New Roman" w:cs="Times New Roman"/>
          <w:sz w:val="28"/>
          <w:szCs w:val="28"/>
        </w:rPr>
        <w:t>информации, содержащейся</w:t>
      </w:r>
      <w:r w:rsidR="00FD2865" w:rsidRPr="00DE1CA2">
        <w:rPr>
          <w:rFonts w:ascii="Times New Roman" w:hAnsi="Times New Roman" w:cs="Times New Roman"/>
          <w:sz w:val="28"/>
          <w:szCs w:val="28"/>
        </w:rPr>
        <w:t xml:space="preserve"> в реестре договоров, заключенных участником</w:t>
      </w:r>
      <w:r w:rsidR="00522263" w:rsidRPr="00DE1CA2">
        <w:rPr>
          <w:rFonts w:ascii="Times New Roman" w:hAnsi="Times New Roman" w:cs="Times New Roman"/>
          <w:sz w:val="28"/>
          <w:szCs w:val="28"/>
        </w:rPr>
        <w:t>,</w:t>
      </w:r>
      <w:r w:rsidR="00035945" w:rsidRPr="00DE1CA2">
        <w:rPr>
          <w:rFonts w:ascii="Times New Roman" w:hAnsi="Times New Roman" w:cs="Times New Roman"/>
          <w:sz w:val="28"/>
          <w:szCs w:val="28"/>
        </w:rPr>
        <w:t xml:space="preserve"> подтверждающей</w:t>
      </w:r>
      <w:r w:rsidR="00FD2865" w:rsidRPr="00DE1CA2">
        <w:rPr>
          <w:rFonts w:ascii="Times New Roman" w:hAnsi="Times New Roman" w:cs="Times New Roman"/>
          <w:sz w:val="28"/>
          <w:szCs w:val="28"/>
        </w:rPr>
        <w:t xml:space="preserve"> исполнение таким участником в течение одного года до даты подачи заявк</w:t>
      </w:r>
      <w:r w:rsidR="00067CFA">
        <w:rPr>
          <w:rFonts w:ascii="Times New Roman" w:hAnsi="Times New Roman" w:cs="Times New Roman"/>
          <w:sz w:val="28"/>
          <w:szCs w:val="28"/>
        </w:rPr>
        <w:t xml:space="preserve">и на участие в закупке </w:t>
      </w:r>
      <w:r w:rsidR="00FD2865" w:rsidRPr="00DE1CA2">
        <w:rPr>
          <w:rFonts w:ascii="Times New Roman" w:hAnsi="Times New Roman" w:cs="Times New Roman"/>
          <w:sz w:val="28"/>
          <w:szCs w:val="28"/>
        </w:rPr>
        <w:t>(при этом все договоры должны быть исполнены</w:t>
      </w:r>
      <w:proofErr w:type="gramEnd"/>
      <w:r w:rsidR="00FD2865" w:rsidRPr="00DE1CA2">
        <w:rPr>
          <w:rFonts w:ascii="Times New Roman" w:hAnsi="Times New Roman" w:cs="Times New Roman"/>
          <w:sz w:val="28"/>
          <w:szCs w:val="28"/>
        </w:rPr>
        <w:t xml:space="preserve"> без применения к такому участнику неустоек</w:t>
      </w:r>
      <w:r w:rsidR="00D77CF4" w:rsidRPr="00DE1CA2">
        <w:rPr>
          <w:rFonts w:ascii="Times New Roman" w:hAnsi="Times New Roman" w:cs="Times New Roman"/>
          <w:sz w:val="28"/>
          <w:szCs w:val="28"/>
        </w:rPr>
        <w:t xml:space="preserve"> (штрафов, пеней). </w:t>
      </w:r>
      <w:r w:rsidR="00B57250" w:rsidRPr="00DE1CA2">
        <w:rPr>
          <w:rFonts w:ascii="Times New Roman" w:hAnsi="Times New Roman" w:cs="Times New Roman"/>
          <w:sz w:val="28"/>
          <w:szCs w:val="28"/>
        </w:rPr>
        <w:t xml:space="preserve">Заявка </w:t>
      </w:r>
      <w:proofErr w:type="gramStart"/>
      <w:r w:rsidR="00B57250" w:rsidRPr="00DE1CA2">
        <w:rPr>
          <w:rFonts w:ascii="Times New Roman" w:hAnsi="Times New Roman" w:cs="Times New Roman"/>
          <w:sz w:val="28"/>
          <w:szCs w:val="28"/>
        </w:rPr>
        <w:t>участника</w:t>
      </w:r>
      <w:proofErr w:type="gramEnd"/>
      <w:r w:rsidR="00B57250" w:rsidRPr="00DE1CA2">
        <w:rPr>
          <w:rFonts w:ascii="Times New Roman" w:hAnsi="Times New Roman" w:cs="Times New Roman"/>
          <w:sz w:val="28"/>
          <w:szCs w:val="28"/>
        </w:rPr>
        <w:t xml:space="preserve"> не предоставившего информации, подтверждающей добросовестность такого участника отклоняется. </w:t>
      </w:r>
    </w:p>
    <w:p w:rsidR="00FA09E3" w:rsidRPr="00AE0AC3" w:rsidRDefault="00FA09E3" w:rsidP="00FA09E3">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4.10. </w:t>
      </w:r>
      <w:proofErr w:type="gramStart"/>
      <w:r w:rsidRPr="00AE0AC3">
        <w:rPr>
          <w:rFonts w:ascii="Times New Roman" w:hAnsi="Times New Roman" w:cs="Times New Roman"/>
          <w:sz w:val="28"/>
          <w:szCs w:val="28"/>
        </w:rPr>
        <w:t>При проведении конкур</w:t>
      </w:r>
      <w:r w:rsidR="00602EB1" w:rsidRPr="00AE0AC3">
        <w:rPr>
          <w:rFonts w:ascii="Times New Roman" w:hAnsi="Times New Roman" w:cs="Times New Roman"/>
          <w:sz w:val="28"/>
          <w:szCs w:val="28"/>
        </w:rPr>
        <w:t>ентных способов закупки запрещае</w:t>
      </w:r>
      <w:r w:rsidRPr="00AE0AC3">
        <w:rPr>
          <w:rFonts w:ascii="Times New Roman" w:hAnsi="Times New Roman" w:cs="Times New Roman"/>
          <w:sz w:val="28"/>
          <w:szCs w:val="28"/>
        </w:rPr>
        <w:t>тся проводить переговоры между представителями заказчика, экспертами (при их привлечении) с одной стороны и участниками закупки с момента объявления закупки и до определения победителя закупки, в том числе предостав</w:t>
      </w:r>
      <w:r w:rsidR="00602EB1" w:rsidRPr="00AE0AC3">
        <w:rPr>
          <w:rFonts w:ascii="Times New Roman" w:hAnsi="Times New Roman" w:cs="Times New Roman"/>
          <w:sz w:val="28"/>
          <w:szCs w:val="28"/>
        </w:rPr>
        <w:t>лять участникам закупки сведения</w:t>
      </w:r>
      <w:r w:rsidRPr="00AE0AC3">
        <w:rPr>
          <w:rFonts w:ascii="Times New Roman" w:hAnsi="Times New Roman" w:cs="Times New Roman"/>
          <w:sz w:val="28"/>
          <w:szCs w:val="28"/>
        </w:rPr>
        <w:t xml:space="preserve">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Pr="00AE0AC3" w:rsidRDefault="00FA09E3" w:rsidP="00FA09E3">
      <w:pPr>
        <w:pStyle w:val="ConsPlusNormal"/>
        <w:ind w:firstLine="540"/>
        <w:jc w:val="both"/>
        <w:rPr>
          <w:rFonts w:ascii="Times New Roman" w:hAnsi="Times New Roman" w:cs="Times New Roman"/>
          <w:sz w:val="28"/>
          <w:szCs w:val="28"/>
        </w:rPr>
      </w:pPr>
    </w:p>
    <w:p w:rsidR="00FA09E3" w:rsidRDefault="00FA09E3" w:rsidP="00FA09E3">
      <w:pPr>
        <w:pStyle w:val="ConsPlusNormal"/>
        <w:ind w:firstLine="540"/>
        <w:jc w:val="both"/>
        <w:rPr>
          <w:rFonts w:ascii="Times New Roman" w:hAnsi="Times New Roman" w:cs="Times New Roman"/>
          <w:sz w:val="28"/>
          <w:szCs w:val="28"/>
        </w:rPr>
      </w:pPr>
    </w:p>
    <w:p w:rsidR="00D47EAB" w:rsidRDefault="00D47EAB" w:rsidP="00FA09E3">
      <w:pPr>
        <w:pStyle w:val="ConsPlusNormal"/>
        <w:ind w:firstLine="540"/>
        <w:jc w:val="both"/>
        <w:rPr>
          <w:rFonts w:ascii="Times New Roman" w:hAnsi="Times New Roman" w:cs="Times New Roman"/>
          <w:sz w:val="28"/>
          <w:szCs w:val="28"/>
        </w:rPr>
      </w:pPr>
    </w:p>
    <w:p w:rsidR="00D47EAB" w:rsidRDefault="00D47EAB" w:rsidP="00FA09E3">
      <w:pPr>
        <w:pStyle w:val="ConsPlusNormal"/>
        <w:ind w:firstLine="540"/>
        <w:jc w:val="both"/>
        <w:rPr>
          <w:rFonts w:ascii="Times New Roman" w:hAnsi="Times New Roman" w:cs="Times New Roman"/>
          <w:sz w:val="28"/>
          <w:szCs w:val="28"/>
        </w:rPr>
      </w:pPr>
    </w:p>
    <w:p w:rsidR="00D47EAB" w:rsidRDefault="00D47EAB" w:rsidP="00FA09E3">
      <w:pPr>
        <w:pStyle w:val="ConsPlusNormal"/>
        <w:ind w:firstLine="540"/>
        <w:jc w:val="both"/>
        <w:rPr>
          <w:rFonts w:ascii="Times New Roman" w:hAnsi="Times New Roman" w:cs="Times New Roman"/>
          <w:sz w:val="28"/>
          <w:szCs w:val="28"/>
        </w:rPr>
      </w:pPr>
    </w:p>
    <w:p w:rsidR="00D47EAB" w:rsidRDefault="00D47EAB" w:rsidP="00FA09E3">
      <w:pPr>
        <w:pStyle w:val="ConsPlusNormal"/>
        <w:ind w:firstLine="540"/>
        <w:jc w:val="both"/>
        <w:rPr>
          <w:rFonts w:ascii="Times New Roman" w:hAnsi="Times New Roman" w:cs="Times New Roman"/>
          <w:sz w:val="28"/>
          <w:szCs w:val="28"/>
        </w:rPr>
      </w:pPr>
    </w:p>
    <w:p w:rsidR="00D47EAB" w:rsidRDefault="00D47EAB" w:rsidP="00FA09E3">
      <w:pPr>
        <w:pStyle w:val="ConsPlusNormal"/>
        <w:ind w:firstLine="540"/>
        <w:jc w:val="both"/>
        <w:rPr>
          <w:rFonts w:ascii="Times New Roman" w:hAnsi="Times New Roman" w:cs="Times New Roman"/>
          <w:sz w:val="28"/>
          <w:szCs w:val="28"/>
        </w:rPr>
      </w:pPr>
    </w:p>
    <w:p w:rsidR="00D47EAB" w:rsidRPr="00AE0AC3" w:rsidRDefault="00D47EAB" w:rsidP="00FA09E3">
      <w:pPr>
        <w:pStyle w:val="ConsPlusNormal"/>
        <w:ind w:firstLine="540"/>
        <w:jc w:val="both"/>
        <w:rPr>
          <w:rFonts w:ascii="Times New Roman" w:hAnsi="Times New Roman" w:cs="Times New Roman"/>
          <w:sz w:val="28"/>
          <w:szCs w:val="28"/>
        </w:rPr>
      </w:pPr>
    </w:p>
    <w:p w:rsidR="00A80851" w:rsidRPr="00AE0AC3" w:rsidRDefault="00104465" w:rsidP="00FA09E3">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t xml:space="preserve">5. </w:t>
      </w:r>
      <w:r w:rsidR="004328BB" w:rsidRPr="00AE0AC3">
        <w:rPr>
          <w:rFonts w:ascii="Times New Roman" w:hAnsi="Times New Roman" w:cs="Times New Roman"/>
          <w:b/>
          <w:sz w:val="28"/>
          <w:szCs w:val="28"/>
        </w:rPr>
        <w:t>ПОРЯДОК ПРОВЕДЕНИЯ КОНКУРСА</w:t>
      </w:r>
    </w:p>
    <w:p w:rsidR="00A80851" w:rsidRPr="00AE0AC3" w:rsidRDefault="00A80851" w:rsidP="00E67FB9">
      <w:pPr>
        <w:pStyle w:val="ConsPlusNormal"/>
        <w:jc w:val="both"/>
        <w:rPr>
          <w:rFonts w:ascii="Times New Roman" w:hAnsi="Times New Roman" w:cs="Times New Roman"/>
          <w:sz w:val="28"/>
          <w:szCs w:val="28"/>
        </w:rPr>
      </w:pPr>
    </w:p>
    <w:p w:rsidR="00E63FDB" w:rsidRPr="00AE0AC3" w:rsidRDefault="00E63FDB" w:rsidP="00E67FB9">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5.1. Общий порядок проведения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 В целях закупки товаров, работ, услуг путём проведения открытого конкурса необходимо:</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5.1.1.1. Разработать и разместить в единой информационной системе извещение о проведении открытого конкурса, конкурсную документацию (документация о закупке), проект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5.1.1.2. В случае получения от претендента запроса на разъяснение положений конкурсной документации, предоставлять необходимые разъяснения.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5.1.1.3. При необходимости вносить изменения в извещение о проведении открытого конкурса, конкурсную документацию.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5.1.1.4. Принимать все конкурсные заявки, поданные в срок и в порядке, установленные в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5.1.1.5. Осуществлять публичное вскрытие конвертов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5.1.1.6. Рассмотреть, оценить и сопоставить конкурсные заявки в целях определения победителя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5.1.1.7. Разместить в единой информационной системе протоколы, составленные по результатам заседаний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5.1.1.8. Заключить договор по результатам закупки.</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5.2. Извещение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5.2.1. Заказчик не менее чем за двадцать дней до дня окончания подачи конкурсных заявок размещает в единой информационной системе извещение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5.2.2. В извещении о проведении открытого конкурса должны быть указаны, как минимум следующие сведения: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5.2.2.1. Способ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5.2.2.2. Наименование, место нахождения, почтовый адрес, адрес электронной почты, номер контактного телефона заказчика.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5.2.2.3. Предмет договора с указанием количества поставляемого товара, объёма выполняемых работ, оказываемых услуг.</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5.2.2.4. Место поставки товара, выполнения работ, оказания услуг.</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5.2.2.5. Сведения о начальной (максимальной) цене договора (цене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5.2.2.7. Место, дата и время окончания приёма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5.2.2.8. Место, дата и время рассмотрения предложений участников </w:t>
      </w:r>
      <w:r w:rsidRPr="00AE0AC3">
        <w:rPr>
          <w:rFonts w:ascii="Times New Roman" w:hAnsi="Times New Roman" w:cs="Times New Roman"/>
          <w:sz w:val="28"/>
          <w:szCs w:val="28"/>
        </w:rPr>
        <w:lastRenderedPageBreak/>
        <w:t>закупки и подведения итогов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w:t>
      </w:r>
      <w:r w:rsidR="003131B8" w:rsidRPr="00AE0AC3">
        <w:rPr>
          <w:rFonts w:ascii="Times New Roman" w:hAnsi="Times New Roman" w:cs="Times New Roman"/>
          <w:sz w:val="28"/>
          <w:szCs w:val="28"/>
        </w:rPr>
        <w:t xml:space="preserve"> Изменение предмета конкурса не допускается.</w:t>
      </w:r>
      <w:r w:rsidRPr="00AE0AC3">
        <w:rPr>
          <w:rFonts w:ascii="Times New Roman" w:hAnsi="Times New Roman" w:cs="Times New Roman"/>
          <w:sz w:val="28"/>
          <w:szCs w:val="28"/>
        </w:rPr>
        <w:t xml:space="preserve">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изменения в извещение о проведении открытого конкурса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продлена так, чтобы со дня размещения в единой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пятнадцать дней.</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5.3. Конкурсная документация.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u w:val="single"/>
        </w:rPr>
      </w:pPr>
      <w:r w:rsidRPr="00AE0AC3">
        <w:rPr>
          <w:rFonts w:ascii="Times New Roman" w:hAnsi="Times New Roman" w:cs="Times New Roman"/>
          <w:sz w:val="28"/>
          <w:szCs w:val="28"/>
        </w:rPr>
        <w:t xml:space="preserve">5.3.2. В конкурсной документации должны быть указаны следующие сведения: </w:t>
      </w:r>
    </w:p>
    <w:p w:rsidR="004D5853"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5.3.2.1. </w:t>
      </w:r>
      <w:proofErr w:type="gramStart"/>
      <w:r w:rsidRPr="00AE0AC3">
        <w:rPr>
          <w:rFonts w:ascii="Times New Roman" w:hAnsi="Times New Roman" w:cs="Times New Roman"/>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A01B1F" w:rsidRPr="00AE0AC3">
        <w:rPr>
          <w:rFonts w:ascii="Times New Roman" w:hAnsi="Times New Roman" w:cs="Times New Roman"/>
          <w:sz w:val="28"/>
          <w:szCs w:val="28"/>
        </w:rPr>
        <w:t>й услуги потребностям заказчика</w:t>
      </w:r>
      <w:r w:rsidR="004D5853" w:rsidRPr="00AE0AC3">
        <w:rPr>
          <w:rFonts w:ascii="Times New Roman" w:hAnsi="Times New Roman" w:cs="Times New Roman"/>
          <w:sz w:val="28"/>
          <w:szCs w:val="28"/>
        </w:rPr>
        <w:t>,</w:t>
      </w:r>
      <w:r w:rsidR="00A01B1F" w:rsidRPr="00AE0AC3">
        <w:rPr>
          <w:rFonts w:ascii="Times New Roman" w:hAnsi="Times New Roman" w:cs="Times New Roman"/>
          <w:sz w:val="28"/>
          <w:szCs w:val="28"/>
        </w:rPr>
        <w:t xml:space="preserve"> </w:t>
      </w:r>
      <w:r w:rsidR="004D5853" w:rsidRPr="00AE0AC3">
        <w:rPr>
          <w:rFonts w:ascii="Times New Roman" w:hAnsi="Times New Roman" w:cs="Times New Roman"/>
          <w:sz w:val="28"/>
          <w:szCs w:val="28"/>
        </w:rPr>
        <w:t>соответствующие требованиям, установленным пунктом 2.6.</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 Требования к содержанию, форме, оформлению и составу заявки на участие в закупке.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5.3.2.4. Место, условия и сроки (периоды) поставки товара, выполнения работы, оказания услуги.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5.3.2.5. Сведения о начальной (максимальной) цене договора (цене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5.3.2.6. Форма, сроки и порядок оплаты товара, работы, услуги.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5.3.2.7. Порядок формирования цены договора (цены лота) (с учётом или без учёта расходов на перевозку, страхование, уплату таможенных пошлин, </w:t>
      </w:r>
      <w:r w:rsidRPr="00AE0AC3">
        <w:rPr>
          <w:rFonts w:ascii="Times New Roman" w:hAnsi="Times New Roman" w:cs="Times New Roman"/>
          <w:sz w:val="28"/>
          <w:szCs w:val="28"/>
        </w:rPr>
        <w:lastRenderedPageBreak/>
        <w:t>налогов и других обязательных платежей).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5.3.2.8. Порядок, место, дата и время начала и окончания подачи заявок на участие в закупке.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5.3.2.10. Формы, порядок, дата начала и дата окончания срока предоставления участникам закупки разъяснений положений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5.3.2.11. Место, дата и время рассмотрения предложений участников закупки и подведения итогов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5.3.2.12. Критерии оценки и сопоставления заявок на участие в закупке.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5.3.2.13. Порядок оценки и сопоставления заявок на участие в закупке.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5.3.2.14.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5.3.2.15. Сведения о валюте, используемой для формирования цены договора и расчётов с поставщиками (исполнителями, подрядчиками).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5.3.2.16.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5.3.2.17. Сведения о возможности заказчика увеличить количество поставляемого товара при заключении договора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5.3.2.19. Сведения о возможности заказчика заключить договор с несколькими участниками закупок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5.3.2.20. Порядок и срок отзыва конкурсных заявок, порядок внесения изменений в такие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5.3.2.21. Размер обеспечения исполнения договора, срок и порядок его предоставления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5.3.2.22. Срок действия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5.3.2.23. Срок действия обеспечения заявки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5.3.2.24. Срок подписания договора победителем, иными участни</w:t>
      </w:r>
      <w:r w:rsidR="009F25ED" w:rsidRPr="00AE0AC3">
        <w:rPr>
          <w:rFonts w:ascii="Times New Roman" w:hAnsi="Times New Roman" w:cs="Times New Roman"/>
          <w:sz w:val="28"/>
          <w:szCs w:val="28"/>
        </w:rPr>
        <w:t>ками закупки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5.3.2.25. Последствия признания конкурса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5.3.2.26. Даты и время начала и окончания приёма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5.3.2.27. Место, дата и время вскрытия конвертов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5.3.2.28. При необходимости - размер обеспечения заявки, срок и порядок внесения обеспечения заявки, реквизиты счета.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5.3.2.29. Иные сведения и требования в зависимости от предмета закупки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 xml:space="preserve">5.3.3. </w:t>
      </w:r>
      <w:proofErr w:type="gramStart"/>
      <w:r w:rsidRPr="00AE0AC3">
        <w:rPr>
          <w:rFonts w:ascii="Times New Roman" w:hAnsi="Times New Roman" w:cs="Times New Roman"/>
          <w:sz w:val="28"/>
          <w:szCs w:val="28"/>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5.3.4. Заказчик не предоставляет конкурсную документацию по отдельному запросу претендента. Конкурсная документация находится в свободном доступе в единой информационной системе и доступна в любое время с момента размещения.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5.3.5.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5.3.5.1. В случае если изменения в конкурсную документацию внесены </w:t>
      </w:r>
      <w:proofErr w:type="gramStart"/>
      <w:r w:rsidRPr="00AE0AC3">
        <w:rPr>
          <w:rFonts w:ascii="Times New Roman" w:hAnsi="Times New Roman" w:cs="Times New Roman"/>
          <w:sz w:val="28"/>
          <w:szCs w:val="28"/>
        </w:rPr>
        <w:t>позднее</w:t>
      </w:r>
      <w:proofErr w:type="gramEnd"/>
      <w:r w:rsidRPr="00AE0AC3">
        <w:rPr>
          <w:rFonts w:ascii="Times New Roman" w:hAnsi="Times New Roman" w:cs="Times New Roman"/>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единой информационной системе внесённых в документацию о закупке изменений до даты окончания подачи заявок на участие в закупке такой срок составлял не менее чем пятнадцать дней.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5.3.5.2.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AE0AC3">
        <w:rPr>
          <w:rFonts w:ascii="Times New Roman" w:hAnsi="Times New Roman" w:cs="Times New Roman"/>
          <w:sz w:val="28"/>
          <w:szCs w:val="28"/>
        </w:rPr>
        <w:t>позднее</w:t>
      </w:r>
      <w:proofErr w:type="gramEnd"/>
      <w:r w:rsidRPr="00AE0AC3">
        <w:rPr>
          <w:rFonts w:ascii="Times New Roman" w:hAnsi="Times New Roman" w:cs="Times New Roman"/>
          <w:sz w:val="28"/>
          <w:szCs w:val="28"/>
        </w:rPr>
        <w:t xml:space="preserve"> чем за пять рабочих дн</w:t>
      </w:r>
      <w:r w:rsidR="00D22542" w:rsidRPr="00AE0AC3">
        <w:rPr>
          <w:rFonts w:ascii="Times New Roman" w:hAnsi="Times New Roman" w:cs="Times New Roman"/>
          <w:sz w:val="28"/>
          <w:szCs w:val="28"/>
        </w:rPr>
        <w:t>я</w:t>
      </w:r>
      <w:r w:rsidRPr="00AE0AC3">
        <w:rPr>
          <w:rFonts w:ascii="Times New Roman" w:hAnsi="Times New Roman" w:cs="Times New Roman"/>
          <w:sz w:val="28"/>
          <w:szCs w:val="28"/>
        </w:rPr>
        <w:t xml:space="preserve"> до дня окончания подачи конкурсных заявок. Заказчик в течение трёх 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5.4. Отказ от проведения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5.4.1. Заказчик вправе принять решение об отказе от проведения открытого конкурса в сроки, указанные в извещении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5.4.2. В случае принятия решения об отказе от проведения открытого конкурса, заказчик в течение дня, следующего за днём принятия такого решения, размещает сведения об отказе от проведения открытого конкурса в единой информационной системе и в течение трёх дней направляет по электронной почте уведомления всем участникам закупок, направившим конкурсные заявки заказчику. Заказчик не несёт обязательств или ответственности в случае </w:t>
      </w:r>
      <w:proofErr w:type="spellStart"/>
      <w:r w:rsidRPr="00AE0AC3">
        <w:rPr>
          <w:rFonts w:ascii="Times New Roman" w:hAnsi="Times New Roman" w:cs="Times New Roman"/>
          <w:sz w:val="28"/>
          <w:szCs w:val="28"/>
        </w:rPr>
        <w:t>неознакомления</w:t>
      </w:r>
      <w:proofErr w:type="spellEnd"/>
      <w:r w:rsidRPr="00AE0AC3">
        <w:rPr>
          <w:rFonts w:ascii="Times New Roman" w:hAnsi="Times New Roman" w:cs="Times New Roman"/>
          <w:sz w:val="28"/>
          <w:szCs w:val="28"/>
        </w:rPr>
        <w:t xml:space="preserve"> претендентами, участниками </w:t>
      </w:r>
      <w:r w:rsidRPr="00AE0AC3">
        <w:rPr>
          <w:rFonts w:ascii="Times New Roman" w:hAnsi="Times New Roman" w:cs="Times New Roman"/>
          <w:sz w:val="28"/>
          <w:szCs w:val="28"/>
        </w:rPr>
        <w:lastRenderedPageBreak/>
        <w:t>закупок с извещением об отказе от проведения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5.5. Требования к конкурсной заявке.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5.5.2. Заявка на участие в конкурсе в обязательном порядке должна содержать:</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5.5.2.1. Для юридического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конкурсной заявки в соответствии с требованиями конкурсной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Анкету юридического лица по установленной в конкурсной документации форме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Копии учредительных документов с приложением имеющихся изменений (заверенные печатью участника закупки и подписанные </w:t>
      </w:r>
      <w:r w:rsidR="00546AC9" w:rsidRPr="00AE0AC3">
        <w:rPr>
          <w:rFonts w:ascii="Times New Roman" w:hAnsi="Times New Roman" w:cs="Times New Roman"/>
          <w:sz w:val="28"/>
          <w:szCs w:val="28"/>
        </w:rPr>
        <w:t>руководителем</w:t>
      </w:r>
      <w:r w:rsidRPr="00AE0AC3">
        <w:rPr>
          <w:rFonts w:ascii="Times New Roman" w:hAnsi="Times New Roman" w:cs="Times New Roman"/>
          <w:sz w:val="28"/>
          <w:szCs w:val="28"/>
        </w:rPr>
        <w:t xml:space="preserve">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Выписку из единого государственного реестра юридических лиц (оригинал) или нотариально заверенную копию такой выписки, полученную не ранее чем за 6 месяцев до дня размещения в единой информационной системе извещения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proofErr w:type="gram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E0AC3">
        <w:rPr>
          <w:rFonts w:ascii="Times New Roman" w:hAnsi="Times New Roman" w:cs="Times New Roman"/>
          <w:sz w:val="28"/>
          <w:szCs w:val="28"/>
        </w:rPr>
        <w:t xml:space="preserve"> является крупной сделкой.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е) </w:t>
      </w:r>
      <w:r w:rsidR="00546AC9" w:rsidRPr="00AE0AC3">
        <w:rPr>
          <w:rFonts w:ascii="Times New Roman" w:hAnsi="Times New Roman" w:cs="Times New Roman"/>
          <w:sz w:val="28"/>
          <w:szCs w:val="28"/>
        </w:rPr>
        <w:t>Копия с</w:t>
      </w:r>
      <w:r w:rsidRPr="00AE0AC3">
        <w:rPr>
          <w:rFonts w:ascii="Times New Roman" w:hAnsi="Times New Roman" w:cs="Times New Roman"/>
          <w:sz w:val="28"/>
          <w:szCs w:val="28"/>
        </w:rPr>
        <w:t>правк</w:t>
      </w:r>
      <w:r w:rsidR="00546AC9" w:rsidRPr="00AE0AC3">
        <w:rPr>
          <w:rFonts w:ascii="Times New Roman" w:hAnsi="Times New Roman" w:cs="Times New Roman"/>
          <w:sz w:val="28"/>
          <w:szCs w:val="28"/>
        </w:rPr>
        <w:t>и</w:t>
      </w:r>
      <w:r w:rsidR="00446896" w:rsidRPr="00AE0AC3">
        <w:rPr>
          <w:rFonts w:ascii="Times New Roman" w:hAnsi="Times New Roman" w:cs="Times New Roman"/>
          <w:sz w:val="28"/>
          <w:szCs w:val="28"/>
        </w:rPr>
        <w:t>, подтверждающая</w:t>
      </w:r>
      <w:r w:rsidRPr="00AE0AC3">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roofErr w:type="gramStart"/>
      <w:r w:rsidRPr="00AE0AC3">
        <w:rPr>
          <w:rFonts w:ascii="Times New Roman" w:hAnsi="Times New Roman" w:cs="Times New Roman"/>
          <w:sz w:val="28"/>
          <w:szCs w:val="28"/>
        </w:rPr>
        <w:t>выданную</w:t>
      </w:r>
      <w:proofErr w:type="gramEnd"/>
      <w:r w:rsidRPr="00AE0AC3">
        <w:rPr>
          <w:rFonts w:ascii="Times New Roman" w:hAnsi="Times New Roman" w:cs="Times New Roman"/>
          <w:sz w:val="28"/>
          <w:szCs w:val="28"/>
        </w:rPr>
        <w:t xml:space="preserve"> соответствующими подразделениями Федеральной налоговой службы не ранее чем за </w:t>
      </w:r>
      <w:r w:rsidR="008D1144" w:rsidRPr="00AE0AC3">
        <w:rPr>
          <w:rFonts w:ascii="Times New Roman" w:hAnsi="Times New Roman" w:cs="Times New Roman"/>
          <w:sz w:val="28"/>
          <w:szCs w:val="28"/>
        </w:rPr>
        <w:t>45</w:t>
      </w:r>
      <w:r w:rsidRPr="00AE0AC3">
        <w:rPr>
          <w:rFonts w:ascii="Times New Roman" w:hAnsi="Times New Roman" w:cs="Times New Roman"/>
          <w:sz w:val="28"/>
          <w:szCs w:val="28"/>
        </w:rPr>
        <w:t xml:space="preserve"> дней до срока окончания приёма конкурсных заявок </w:t>
      </w:r>
      <w:r w:rsidR="0088215B" w:rsidRPr="00AE0AC3">
        <w:rPr>
          <w:rFonts w:ascii="Times New Roman" w:hAnsi="Times New Roman" w:cs="Times New Roman"/>
          <w:sz w:val="28"/>
          <w:szCs w:val="28"/>
        </w:rPr>
        <w:t>(заверенные печатью участника закупки и подписанные руководителем участника закупки)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w:t>
      </w:r>
      <w:r w:rsidRPr="00AE0AC3">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к)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л) Документ, подтверждающий внесение участником закупки задатка (оригинал, при необходимости).</w:t>
      </w:r>
    </w:p>
    <w:p w:rsidR="00E63FDB" w:rsidRPr="00AE0AC3" w:rsidRDefault="00020B6E"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м) Копии бухгалтерской отчетности на последнюю</w:t>
      </w:r>
      <w:r w:rsidR="00E63FDB" w:rsidRPr="00AE0AC3">
        <w:rPr>
          <w:rFonts w:ascii="Times New Roman" w:hAnsi="Times New Roman" w:cs="Times New Roman"/>
          <w:sz w:val="28"/>
          <w:szCs w:val="28"/>
        </w:rPr>
        <w:t xml:space="preserve"> отчётн</w:t>
      </w:r>
      <w:r w:rsidRPr="00AE0AC3">
        <w:rPr>
          <w:rFonts w:ascii="Times New Roman" w:hAnsi="Times New Roman" w:cs="Times New Roman"/>
          <w:sz w:val="28"/>
          <w:szCs w:val="28"/>
        </w:rPr>
        <w:t xml:space="preserve">ую дату </w:t>
      </w:r>
      <w:r w:rsidR="00E63FDB" w:rsidRPr="00AE0AC3">
        <w:rPr>
          <w:rFonts w:ascii="Times New Roman" w:hAnsi="Times New Roman" w:cs="Times New Roman"/>
          <w:sz w:val="28"/>
          <w:szCs w:val="28"/>
        </w:rPr>
        <w:t>с отметкой налогового органа</w:t>
      </w:r>
      <w:r w:rsidR="007B330C" w:rsidRPr="00AE0AC3">
        <w:rPr>
          <w:rFonts w:ascii="Times New Roman" w:hAnsi="Times New Roman" w:cs="Times New Roman"/>
          <w:sz w:val="28"/>
          <w:szCs w:val="28"/>
        </w:rPr>
        <w:t xml:space="preserve"> (форма 1</w:t>
      </w:r>
      <w:r w:rsidRPr="00AE0AC3">
        <w:rPr>
          <w:rFonts w:ascii="Times New Roman" w:hAnsi="Times New Roman" w:cs="Times New Roman"/>
          <w:sz w:val="28"/>
          <w:szCs w:val="28"/>
        </w:rPr>
        <w:t xml:space="preserve"> и форма 2)</w:t>
      </w:r>
      <w:r w:rsidR="00E63FDB"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н) В случае если поставка товаров, работ, услуг относится законодательством к лицензируемой деятельности, копии соответствующих лицензий, патентов и т.п.</w:t>
      </w:r>
      <w:r w:rsidR="0088215B" w:rsidRPr="00AE0AC3">
        <w:rPr>
          <w:rFonts w:ascii="Times New Roman" w:hAnsi="Times New Roman" w:cs="Times New Roman"/>
          <w:sz w:val="28"/>
          <w:szCs w:val="28"/>
        </w:rPr>
        <w:t xml:space="preserve"> (заверенные печатью участника закупки и подписанные руководителем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proofErr w:type="gramStart"/>
      <w:r w:rsidRPr="00AE0AC3">
        <w:rPr>
          <w:rFonts w:ascii="Times New Roman" w:hAnsi="Times New Roman" w:cs="Times New Roman"/>
          <w:sz w:val="28"/>
          <w:szCs w:val="28"/>
        </w:rPr>
        <w:t>п</w:t>
      </w:r>
      <w:proofErr w:type="spellEnd"/>
      <w:r w:rsidRPr="00AE0AC3">
        <w:rPr>
          <w:rFonts w:ascii="Times New Roman" w:hAnsi="Times New Roman" w:cs="Times New Roman"/>
          <w:sz w:val="28"/>
          <w:szCs w:val="28"/>
        </w:rPr>
        <w:t>) Иные документы или копии документов, перечень которых определён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r w:rsidR="0088215B" w:rsidRPr="00AE0AC3">
        <w:rPr>
          <w:rFonts w:ascii="Times New Roman" w:hAnsi="Times New Roman" w:cs="Times New Roman"/>
          <w:sz w:val="28"/>
          <w:szCs w:val="28"/>
        </w:rPr>
        <w:t xml:space="preserve"> (заверенную печатью участника закупки и подписанные индивидуальным предпринимателем - участника закупки)</w:t>
      </w:r>
      <w:r w:rsidRPr="00AE0AC3">
        <w:rPr>
          <w:rFonts w:ascii="Times New Roman" w:hAnsi="Times New Roman" w:cs="Times New Roman"/>
          <w:sz w:val="28"/>
          <w:szCs w:val="28"/>
        </w:rPr>
        <w:t>.</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5.5.2.2. Для индивидуального предпринимателя: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конкурсной заявки в соответствии с требованиями конкурсной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6 месяцев до дня размещения в единой информационной системе извещения о проведении открытого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 xml:space="preserve">г) </w:t>
      </w:r>
      <w:r w:rsidR="00546AC9" w:rsidRPr="00AE0AC3">
        <w:rPr>
          <w:rFonts w:ascii="Times New Roman" w:hAnsi="Times New Roman" w:cs="Times New Roman"/>
          <w:sz w:val="28"/>
          <w:szCs w:val="28"/>
        </w:rPr>
        <w:t>Копия справки</w:t>
      </w:r>
      <w:r w:rsidR="00446896" w:rsidRPr="00AE0AC3">
        <w:rPr>
          <w:rFonts w:ascii="Times New Roman" w:hAnsi="Times New Roman" w:cs="Times New Roman"/>
          <w:sz w:val="28"/>
          <w:szCs w:val="28"/>
        </w:rPr>
        <w:t>, подтверждающая</w:t>
      </w:r>
      <w:r w:rsidR="00546AC9" w:rsidRPr="00AE0AC3">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w:t>
      </w:r>
      <w:r w:rsidR="00546AC9" w:rsidRPr="00AE0AC3">
        <w:rPr>
          <w:rFonts w:ascii="Times New Roman" w:hAnsi="Times New Roman" w:cs="Times New Roman"/>
          <w:sz w:val="28"/>
          <w:szCs w:val="28"/>
        </w:rPr>
        <w:lastRenderedPageBreak/>
        <w:t xml:space="preserve">платежам в бюджеты бюджетной системы Российской Федерации, выданную соответствующими подразделениями Федеральной налоговой службы не ранее чем за </w:t>
      </w:r>
      <w:r w:rsidR="008D1144" w:rsidRPr="00AE0AC3">
        <w:rPr>
          <w:rFonts w:ascii="Times New Roman" w:hAnsi="Times New Roman" w:cs="Times New Roman"/>
          <w:sz w:val="28"/>
          <w:szCs w:val="28"/>
        </w:rPr>
        <w:t>45</w:t>
      </w:r>
      <w:r w:rsidR="00546AC9" w:rsidRPr="00AE0AC3">
        <w:rPr>
          <w:rFonts w:ascii="Times New Roman" w:hAnsi="Times New Roman" w:cs="Times New Roman"/>
          <w:sz w:val="28"/>
          <w:szCs w:val="28"/>
        </w:rPr>
        <w:t xml:space="preserve"> дней до срока окончания приёма конкурсных заявок (заверенную печатью</w:t>
      </w:r>
      <w:r w:rsidR="00446896" w:rsidRPr="00AE0AC3">
        <w:rPr>
          <w:rFonts w:ascii="Times New Roman" w:hAnsi="Times New Roman" w:cs="Times New Roman"/>
          <w:sz w:val="28"/>
          <w:szCs w:val="28"/>
        </w:rPr>
        <w:t xml:space="preserve"> участника закупки и подписанная</w:t>
      </w:r>
      <w:r w:rsidR="00546AC9" w:rsidRPr="00AE0AC3">
        <w:rPr>
          <w:rFonts w:ascii="Times New Roman" w:hAnsi="Times New Roman" w:cs="Times New Roman"/>
          <w:sz w:val="28"/>
          <w:szCs w:val="28"/>
        </w:rPr>
        <w:t xml:space="preserve"> </w:t>
      </w:r>
      <w:r w:rsidR="0088215B" w:rsidRPr="00AE0AC3">
        <w:rPr>
          <w:rFonts w:ascii="Times New Roman" w:hAnsi="Times New Roman" w:cs="Times New Roman"/>
          <w:sz w:val="28"/>
          <w:szCs w:val="28"/>
        </w:rPr>
        <w:t>индивидуальным предпринимателем -</w:t>
      </w:r>
      <w:r w:rsidR="00546AC9" w:rsidRPr="00AE0AC3">
        <w:rPr>
          <w:rFonts w:ascii="Times New Roman" w:hAnsi="Times New Roman" w:cs="Times New Roman"/>
          <w:sz w:val="28"/>
          <w:szCs w:val="28"/>
        </w:rPr>
        <w:t xml:space="preserve"> участника закупки).</w:t>
      </w:r>
      <w:proofErr w:type="gramEnd"/>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Документ, подтверждающий внесение участником закупки задатка (оригинал, при необходимости).</w:t>
      </w:r>
    </w:p>
    <w:p w:rsidR="00E63FDB" w:rsidRPr="00AE0AC3" w:rsidRDefault="007447ED"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з</w:t>
      </w:r>
      <w:proofErr w:type="spellEnd"/>
      <w:r w:rsidR="00E63FDB" w:rsidRPr="00AE0AC3">
        <w:rPr>
          <w:rFonts w:ascii="Times New Roman" w:hAnsi="Times New Roman" w:cs="Times New Roman"/>
          <w:sz w:val="28"/>
          <w:szCs w:val="28"/>
        </w:rPr>
        <w:t>) В случае если поставка товаров, работ, услуг относится законодательством к лицензируемой деятельности</w:t>
      </w:r>
      <w:r w:rsidR="00E63FDB" w:rsidRPr="00AE0AC3">
        <w:rPr>
          <w:rFonts w:ascii="Times New Roman" w:hAnsi="Times New Roman" w:cs="Times New Roman"/>
          <w:b/>
          <w:i/>
          <w:sz w:val="28"/>
          <w:szCs w:val="28"/>
        </w:rPr>
        <w:t xml:space="preserve"> </w:t>
      </w:r>
      <w:r w:rsidR="00E63FDB" w:rsidRPr="00AE0AC3">
        <w:rPr>
          <w:rFonts w:ascii="Times New Roman" w:hAnsi="Times New Roman" w:cs="Times New Roman"/>
          <w:sz w:val="28"/>
          <w:szCs w:val="28"/>
        </w:rPr>
        <w:t>копии соответствующих лицензий, патентов и т.п.</w:t>
      </w:r>
      <w:r w:rsidR="0088215B" w:rsidRPr="00AE0AC3">
        <w:rPr>
          <w:rFonts w:ascii="Times New Roman" w:hAnsi="Times New Roman" w:cs="Times New Roman"/>
          <w:sz w:val="28"/>
          <w:szCs w:val="28"/>
        </w:rPr>
        <w:t xml:space="preserve"> (заверенн</w:t>
      </w:r>
      <w:r w:rsidR="00722E34" w:rsidRPr="00AE0AC3">
        <w:rPr>
          <w:rFonts w:ascii="Times New Roman" w:hAnsi="Times New Roman" w:cs="Times New Roman"/>
          <w:sz w:val="28"/>
          <w:szCs w:val="28"/>
        </w:rPr>
        <w:t>ые</w:t>
      </w:r>
      <w:r w:rsidR="0088215B" w:rsidRPr="00AE0AC3">
        <w:rPr>
          <w:rFonts w:ascii="Times New Roman" w:hAnsi="Times New Roman" w:cs="Times New Roman"/>
          <w:sz w:val="28"/>
          <w:szCs w:val="28"/>
        </w:rPr>
        <w:t xml:space="preserve"> печатью участника закупки и подписанные индивидуальным предпринимателем - участника закупки).</w:t>
      </w:r>
    </w:p>
    <w:p w:rsidR="007447ED" w:rsidRPr="00AE0AC3" w:rsidRDefault="007447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w:t>
      </w:r>
      <w:r w:rsidR="00722E34" w:rsidRPr="00AE0AC3">
        <w:rPr>
          <w:rFonts w:ascii="Times New Roman" w:hAnsi="Times New Roman" w:cs="Times New Roman"/>
          <w:sz w:val="28"/>
          <w:szCs w:val="28"/>
        </w:rPr>
        <w:t>) С</w:t>
      </w:r>
      <w:r w:rsidRPr="00AE0AC3">
        <w:rPr>
          <w:rFonts w:ascii="Times New Roman" w:hAnsi="Times New Roman" w:cs="Times New Roman"/>
          <w:sz w:val="28"/>
          <w:szCs w:val="28"/>
        </w:rPr>
        <w:t>огласие на обработку персональных данных (в соответствии с формой в Приложении № 1 к настоящему Положению) если иное не предусмотрено действующим законодательством Российской Федерации.</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к) 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r w:rsidR="0088215B" w:rsidRPr="00AE0AC3">
        <w:rPr>
          <w:rFonts w:ascii="Times New Roman" w:hAnsi="Times New Roman" w:cs="Times New Roman"/>
          <w:sz w:val="28"/>
          <w:szCs w:val="28"/>
        </w:rPr>
        <w:t xml:space="preserve"> (заверенную печатью участника закупки и подписанные индивидуальным предпринимателем - участника закупки)</w:t>
      </w:r>
      <w:r w:rsidRPr="00AE0AC3">
        <w:rPr>
          <w:rFonts w:ascii="Times New Roman" w:hAnsi="Times New Roman" w:cs="Times New Roman"/>
          <w:sz w:val="28"/>
          <w:szCs w:val="28"/>
        </w:rPr>
        <w:t>.</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5.5.2.3. Для физического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конкурсной заявки в соответствии с требованиями конкурсной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AE0AC3">
        <w:rPr>
          <w:rFonts w:ascii="Times New Roman" w:hAnsi="Times New Roman" w:cs="Times New Roman"/>
          <w:sz w:val="28"/>
          <w:szCs w:val="28"/>
        </w:rPr>
        <w:lastRenderedPageBreak/>
        <w:t>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Документ, подтверждающий внесение участником закупки задатка (оригинал,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е) </w:t>
      </w:r>
      <w:r w:rsidR="00446896" w:rsidRPr="00AE0AC3">
        <w:rPr>
          <w:rFonts w:ascii="Times New Roman" w:hAnsi="Times New Roman" w:cs="Times New Roman"/>
          <w:sz w:val="28"/>
          <w:szCs w:val="28"/>
        </w:rPr>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7447ED" w:rsidRPr="00AE0AC3" w:rsidRDefault="007447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ж) </w:t>
      </w:r>
      <w:r w:rsidR="000638FD" w:rsidRPr="00AE0AC3">
        <w:rPr>
          <w:rFonts w:ascii="Times New Roman" w:hAnsi="Times New Roman" w:cs="Times New Roman"/>
          <w:sz w:val="28"/>
          <w:szCs w:val="28"/>
        </w:rPr>
        <w:t>С</w:t>
      </w:r>
      <w:r w:rsidRPr="00AE0AC3">
        <w:rPr>
          <w:rFonts w:ascii="Times New Roman" w:hAnsi="Times New Roman" w:cs="Times New Roman"/>
          <w:sz w:val="28"/>
          <w:szCs w:val="28"/>
        </w:rPr>
        <w:t>огласие на обработку персональных данных (в соответствии с формой в Приложении № 1 к настоящему Положению) если иное не предусмотрено действующим законодательством Российской Федерации.</w:t>
      </w:r>
    </w:p>
    <w:p w:rsidR="00E63FDB" w:rsidRPr="00AE0AC3" w:rsidRDefault="007447ED"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з</w:t>
      </w:r>
      <w:proofErr w:type="spellEnd"/>
      <w:r w:rsidR="00E63FDB" w:rsidRPr="00AE0AC3">
        <w:rPr>
          <w:rFonts w:ascii="Times New Roman" w:hAnsi="Times New Roman" w:cs="Times New Roman"/>
          <w:sz w:val="28"/>
          <w:szCs w:val="28"/>
        </w:rPr>
        <w:t>) 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5.5.2.4. Для группы (нескольких лиц) лиц, выступающих на стороне одного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Документы и сведения в соответствии с п. 5.5.2.1, или п. 5.5.2.2, 5.5.2.3. участника закупки, которому от имени группы лиц поручено подать конкурсную заявку.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5.5.3. Иные требования к конкурсной заявке устанавливаются в конкурсной документации в зависимости от предмета закупки.</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5.6. Задаток как обеспечение конкурсной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расчётный счёт, указанный в конкурсной документации. Размер обеспечения конкурсной заявки не должен превышать 10 процентов начальной (максимальной)</w:t>
      </w:r>
      <w:r w:rsidR="007447ED" w:rsidRPr="00AE0AC3">
        <w:rPr>
          <w:rFonts w:ascii="Times New Roman" w:hAnsi="Times New Roman" w:cs="Times New Roman"/>
          <w:sz w:val="28"/>
          <w:szCs w:val="28"/>
        </w:rPr>
        <w:t xml:space="preserve"> цены договора (цены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5.6.2. Также заказчиком в документации о закупке могут быть предусмотрены иные способы обеспечения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5.6.3. Обязательства участника закупки, связанные с подачей конкурсной заявки включают:</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w:t>
      </w:r>
      <w:r w:rsidR="007447ED" w:rsidRPr="00AE0AC3">
        <w:rPr>
          <w:rFonts w:ascii="Times New Roman" w:hAnsi="Times New Roman" w:cs="Times New Roman"/>
          <w:sz w:val="28"/>
          <w:szCs w:val="28"/>
        </w:rPr>
        <w:t>,</w:t>
      </w:r>
      <w:r w:rsidRPr="00AE0AC3">
        <w:rPr>
          <w:rFonts w:ascii="Times New Roman" w:hAnsi="Times New Roman" w:cs="Times New Roman"/>
          <w:sz w:val="28"/>
          <w:szCs w:val="28"/>
        </w:rPr>
        <w:t xml:space="preserve"> если такая обязанность установлена условиями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обязательство не изменять и (или) не отзывать конкурсную заявку после истечения срока окончания подачи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обязательство не предоставлять в составе заявки заведомо ложные сведения, информацию, документы;</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5.6.4. Заказчик не возвращает (удерживает) сумму обеспечения конкурсной заявки в случаях невыполнения участником закупки обязательств, предусмотренных п. 5.6.3.</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 Обеспечение конкурсной заявки возвращается: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5.6.5.1. Участникам закупки, претендентам, внёсшим обеспечение конкурсных заявок – в течение семи дней со дня принятия решения об отказе от проведения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5.6.5.2. Участнику закупки, подавшему конкурсную заявку, полученную после окончания приёма конкурсных заявок - в течение семи дней со дня получения такой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5.6.5.3. Участнику закупки, подавшему конкурсную заявку и отозвавшему такую заявку до дня окончания подачи конкурсных заявок – в течение семи дней со дня поступления заказчику уведомления об отзыве конкурсной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семи дней со дня заключения договора с таким участником.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5.6.5.5. </w:t>
      </w:r>
      <w:proofErr w:type="gramStart"/>
      <w:r w:rsidRPr="00AE0AC3">
        <w:rPr>
          <w:rFonts w:ascii="Times New Roman" w:hAnsi="Times New Roman" w:cs="Times New Roman"/>
          <w:sz w:val="28"/>
          <w:szCs w:val="28"/>
        </w:rPr>
        <w:t xml:space="preserve">Участнику закупки, подавшему конкурсную заявку и не допущенному к участию в конкурсе по результатам рассмотрения заявок,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документов, входящих в состав заявки, отсутствия согласия на обработку персональных данных для случаев, указанных в пунктах 5.5.2.2, 5.5.2.3, если иное не предусмотрено законодательством Российской Федерации </w:t>
      </w:r>
      <w:r w:rsidR="000930B0" w:rsidRPr="00AE0AC3">
        <w:rPr>
          <w:rFonts w:ascii="Times New Roman" w:hAnsi="Times New Roman" w:cs="Times New Roman"/>
          <w:sz w:val="28"/>
          <w:szCs w:val="28"/>
        </w:rPr>
        <w:t>–</w:t>
      </w:r>
      <w:r w:rsidRPr="00AE0AC3">
        <w:rPr>
          <w:rFonts w:ascii="Times New Roman" w:hAnsi="Times New Roman" w:cs="Times New Roman"/>
          <w:sz w:val="28"/>
          <w:szCs w:val="28"/>
        </w:rPr>
        <w:t xml:space="preserve"> в</w:t>
      </w:r>
      <w:proofErr w:type="gramEnd"/>
      <w:r w:rsidRPr="00AE0AC3">
        <w:rPr>
          <w:rFonts w:ascii="Times New Roman" w:hAnsi="Times New Roman" w:cs="Times New Roman"/>
          <w:sz w:val="28"/>
          <w:szCs w:val="28"/>
        </w:rPr>
        <w:t xml:space="preserve"> течение семи дней со дня подписания протокола о результатах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5.6.5.6. Участнику закупки, признанному единственным участником конкурса </w:t>
      </w:r>
      <w:r w:rsidR="000930B0" w:rsidRPr="00AE0AC3">
        <w:rPr>
          <w:rFonts w:ascii="Times New Roman" w:hAnsi="Times New Roman" w:cs="Times New Roman"/>
          <w:sz w:val="28"/>
          <w:szCs w:val="28"/>
        </w:rPr>
        <w:t xml:space="preserve">– </w:t>
      </w:r>
      <w:r w:rsidRPr="00AE0AC3">
        <w:rPr>
          <w:rFonts w:ascii="Times New Roman" w:hAnsi="Times New Roman" w:cs="Times New Roman"/>
          <w:sz w:val="28"/>
          <w:szCs w:val="28"/>
        </w:rPr>
        <w:t>в течение семи дней со дня заключения договора с таким участником.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семи дней со дня подписания протокола о результатах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5.6.5.8. Участнику конкурса, конкурсной заявке которого, был присвоен второй номер – в течение семи дней со дня заключения договора с победителем конкурса или с таким участником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5.6.5.9. Победителю конкурса – в течение семи дней со дня заключения с ним договора в случае, если конкурсной документацией не было предусмотрено предоставлени</w:t>
      </w:r>
      <w:r w:rsidR="00DF6F84" w:rsidRPr="00AE0AC3">
        <w:rPr>
          <w:rFonts w:ascii="Times New Roman" w:hAnsi="Times New Roman" w:cs="Times New Roman"/>
          <w:sz w:val="28"/>
          <w:szCs w:val="28"/>
        </w:rPr>
        <w:t>е</w:t>
      </w:r>
      <w:r w:rsidRPr="00AE0AC3">
        <w:rPr>
          <w:rFonts w:ascii="Times New Roman" w:hAnsi="Times New Roman" w:cs="Times New Roman"/>
          <w:sz w:val="28"/>
          <w:szCs w:val="28"/>
        </w:rPr>
        <w:t xml:space="preserve"> обеспечения исполнения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 если конкурсной документацией было предусмотрено предоставлени</w:t>
      </w:r>
      <w:r w:rsidR="00DF6F84" w:rsidRPr="00AE0AC3">
        <w:rPr>
          <w:rFonts w:ascii="Times New Roman" w:hAnsi="Times New Roman" w:cs="Times New Roman"/>
          <w:sz w:val="28"/>
          <w:szCs w:val="28"/>
        </w:rPr>
        <w:t>е</w:t>
      </w:r>
      <w:r w:rsidRPr="00AE0AC3">
        <w:rPr>
          <w:rFonts w:ascii="Times New Roman" w:hAnsi="Times New Roman" w:cs="Times New Roman"/>
          <w:sz w:val="28"/>
          <w:szCs w:val="28"/>
        </w:rPr>
        <w:t xml:space="preserve"> обеспечения исполнения договора, победителю конкурса обеспечение заявки возвращается в течение семи дней со дня заключения договора и предоставления обеспечения исполнения договора</w:t>
      </w:r>
      <w:r w:rsidR="00D21AAF" w:rsidRPr="00AE0AC3">
        <w:rPr>
          <w:rFonts w:ascii="Times New Roman" w:hAnsi="Times New Roman" w:cs="Times New Roman"/>
          <w:sz w:val="28"/>
          <w:szCs w:val="28"/>
        </w:rPr>
        <w:t xml:space="preserve">, либо </w:t>
      </w:r>
      <w:r w:rsidRPr="00AE0AC3">
        <w:rPr>
          <w:rFonts w:ascii="Times New Roman" w:hAnsi="Times New Roman" w:cs="Times New Roman"/>
          <w:sz w:val="28"/>
          <w:szCs w:val="28"/>
        </w:rPr>
        <w:t xml:space="preserve">задаток засчитывается в счёт обеспечения исполнения договора (частично или </w:t>
      </w:r>
      <w:r w:rsidRPr="00AE0AC3">
        <w:rPr>
          <w:rFonts w:ascii="Times New Roman" w:hAnsi="Times New Roman" w:cs="Times New Roman"/>
          <w:sz w:val="28"/>
          <w:szCs w:val="28"/>
        </w:rPr>
        <w:lastRenderedPageBreak/>
        <w:t>полностью – в зависимости от размера обеспечения исполнения договора).</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5.7. Порядок приёма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5.7.2. </w:t>
      </w:r>
      <w:proofErr w:type="gramStart"/>
      <w:r w:rsidRPr="00AE0AC3">
        <w:rPr>
          <w:rFonts w:ascii="Times New Roman" w:hAnsi="Times New Roman" w:cs="Times New Roman"/>
          <w:sz w:val="28"/>
          <w:szCs w:val="28"/>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E0AC3">
        <w:rPr>
          <w:rFonts w:ascii="Times New Roman" w:hAnsi="Times New Roman" w:cs="Times New Roman"/>
          <w:sz w:val="28"/>
          <w:szCs w:val="28"/>
        </w:rPr>
        <w:t xml:space="preserve"> Претендент вправе подать только одну конкурсную заявку в отношении каждого предмета конкурса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5.7.4. Заказчик обеспечивает конфиденциальность сведений, содержащихся в поданных конкурсных заявках до подведения итогов конкурса и в течение одного года </w:t>
      </w:r>
      <w:proofErr w:type="gramStart"/>
      <w:r w:rsidRPr="00AE0AC3">
        <w:rPr>
          <w:rFonts w:ascii="Times New Roman" w:hAnsi="Times New Roman" w:cs="Times New Roman"/>
          <w:sz w:val="28"/>
          <w:szCs w:val="28"/>
        </w:rPr>
        <w:t>с даты подведения</w:t>
      </w:r>
      <w:proofErr w:type="gramEnd"/>
      <w:r w:rsidRPr="00AE0AC3">
        <w:rPr>
          <w:rFonts w:ascii="Times New Roman" w:hAnsi="Times New Roman" w:cs="Times New Roman"/>
          <w:sz w:val="28"/>
          <w:szCs w:val="28"/>
        </w:rPr>
        <w:t xml:space="preserve"> итогов конкурса, если иное не определено локальными нормативными документами заказчика.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5.7.6</w:t>
      </w:r>
      <w:r w:rsidR="0037766B" w:rsidRPr="00AE0AC3">
        <w:rPr>
          <w:rFonts w:ascii="Times New Roman" w:hAnsi="Times New Roman" w:cs="Times New Roman"/>
          <w:sz w:val="28"/>
          <w:szCs w:val="28"/>
        </w:rPr>
        <w:t>. Если з</w:t>
      </w:r>
      <w:r w:rsidR="00E63FDB" w:rsidRPr="00AE0AC3">
        <w:rPr>
          <w:rFonts w:ascii="Times New Roman" w:hAnsi="Times New Roman" w:cs="Times New Roman"/>
          <w:sz w:val="28"/>
          <w:szCs w:val="28"/>
        </w:rPr>
        <w:t>аказчик продлевает срок окончания приёма конкурсных заявок, то участник, уже подавший заявку, вправе принять любое из следующих решений:</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5.7.6</w:t>
      </w:r>
      <w:r w:rsidR="00E63FDB" w:rsidRPr="00AE0AC3">
        <w:rPr>
          <w:rFonts w:ascii="Times New Roman" w:hAnsi="Times New Roman" w:cs="Times New Roman"/>
          <w:sz w:val="28"/>
          <w:szCs w:val="28"/>
        </w:rPr>
        <w:t>.1. Отозвать поданную заявку.</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5.7.6</w:t>
      </w:r>
      <w:r w:rsidR="00E63FDB" w:rsidRPr="00AE0AC3">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5.7.6</w:t>
      </w:r>
      <w:r w:rsidR="00E63FDB" w:rsidRPr="00AE0AC3">
        <w:rPr>
          <w:rFonts w:ascii="Times New Roman" w:hAnsi="Times New Roman" w:cs="Times New Roman"/>
          <w:sz w:val="28"/>
          <w:szCs w:val="28"/>
        </w:rPr>
        <w:t>.3.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5.7.7</w:t>
      </w:r>
      <w:r w:rsidR="00E63FDB" w:rsidRPr="00AE0AC3">
        <w:rPr>
          <w:rFonts w:ascii="Times New Roman" w:hAnsi="Times New Roman" w:cs="Times New Roman"/>
          <w:sz w:val="28"/>
          <w:szCs w:val="28"/>
        </w:rPr>
        <w:t>.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5.7.8</w:t>
      </w:r>
      <w:r w:rsidR="00E63FDB" w:rsidRPr="00AE0AC3">
        <w:rPr>
          <w:rFonts w:ascii="Times New Roman" w:hAnsi="Times New Roman" w:cs="Times New Roman"/>
          <w:sz w:val="28"/>
          <w:szCs w:val="28"/>
        </w:rPr>
        <w:t>.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E63FDB" w:rsidRPr="00AE0AC3" w:rsidRDefault="000930B0" w:rsidP="001D5A2A">
      <w:pPr>
        <w:pStyle w:val="ConsPlusNormal"/>
        <w:ind w:firstLine="540"/>
        <w:jc w:val="both"/>
        <w:rPr>
          <w:rFonts w:ascii="Times New Roman" w:hAnsi="Times New Roman" w:cs="Times New Roman"/>
          <w:b/>
          <w:i/>
          <w:sz w:val="28"/>
          <w:szCs w:val="28"/>
        </w:rPr>
      </w:pPr>
      <w:r w:rsidRPr="00AE0AC3">
        <w:rPr>
          <w:rFonts w:ascii="Times New Roman" w:hAnsi="Times New Roman" w:cs="Times New Roman"/>
          <w:sz w:val="28"/>
          <w:szCs w:val="28"/>
        </w:rPr>
        <w:t>5.7.9</w:t>
      </w:r>
      <w:r w:rsidR="00E63FDB" w:rsidRPr="00AE0AC3">
        <w:rPr>
          <w:rFonts w:ascii="Times New Roman" w:hAnsi="Times New Roman" w:cs="Times New Roman"/>
          <w:sz w:val="28"/>
          <w:szCs w:val="28"/>
        </w:rPr>
        <w:t xml:space="preserve">.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00E63FDB" w:rsidRPr="00AE0AC3">
        <w:rPr>
          <w:rFonts w:ascii="Times New Roman" w:hAnsi="Times New Roman" w:cs="Times New Roman"/>
          <w:sz w:val="28"/>
          <w:szCs w:val="28"/>
        </w:rPr>
        <w:t xml:space="preserve"> осуществит вскрытие конверта с такой заявкой и </w:t>
      </w:r>
      <w:r w:rsidR="00E63FDB" w:rsidRPr="00AE0AC3">
        <w:rPr>
          <w:rFonts w:ascii="Times New Roman" w:hAnsi="Times New Roman" w:cs="Times New Roman"/>
          <w:sz w:val="28"/>
          <w:szCs w:val="28"/>
        </w:rPr>
        <w:lastRenderedPageBreak/>
        <w:t>рассмотрит её в порядке, установленном настоящим Положением. Если рассматриваемая конкурсная заявка и подавший такую</w:t>
      </w:r>
      <w:r w:rsidR="002B3815" w:rsidRPr="00AE0AC3">
        <w:rPr>
          <w:rFonts w:ascii="Times New Roman" w:hAnsi="Times New Roman" w:cs="Times New Roman"/>
          <w:sz w:val="28"/>
          <w:szCs w:val="28"/>
        </w:rPr>
        <w:t xml:space="preserve"> </w:t>
      </w:r>
      <w:r w:rsidR="00E63FDB" w:rsidRPr="00AE0AC3">
        <w:rPr>
          <w:rFonts w:ascii="Times New Roman" w:hAnsi="Times New Roman" w:cs="Times New Roman"/>
          <w:sz w:val="28"/>
          <w:szCs w:val="28"/>
        </w:rPr>
        <w:t>заявку участник закупки соответствуют требованиям и условиям, предусмотренным конкурсной документацией, такой участник не вправе отказаться от за</w:t>
      </w:r>
      <w:r w:rsidRPr="00AE0AC3">
        <w:rPr>
          <w:rFonts w:ascii="Times New Roman" w:hAnsi="Times New Roman" w:cs="Times New Roman"/>
          <w:sz w:val="28"/>
          <w:szCs w:val="28"/>
        </w:rPr>
        <w:t>ключения договора с заказчиком.</w:t>
      </w:r>
    </w:p>
    <w:p w:rsidR="00E63FDB" w:rsidRPr="00AE0AC3" w:rsidRDefault="000930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5.7.10</w:t>
      </w:r>
      <w:r w:rsidR="00E63FDB" w:rsidRPr="00AE0AC3">
        <w:rPr>
          <w:rFonts w:ascii="Times New Roman" w:hAnsi="Times New Roman" w:cs="Times New Roman"/>
          <w:sz w:val="28"/>
          <w:szCs w:val="28"/>
        </w:rPr>
        <w:t>.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5.8. Вскрытие конвертов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5.8.1. Публично в день, во время и в месте, указанные в конкурсной документации,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ей вскрываются конверты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5.8.2.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ей вскрываются конверты с конкурсными заявками, которые поступили заказчику в установленные конкурсной документацией сроки. В случае подачи конкурсной заявки в форме электронного документа заказчик обеспечивает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доступ к поданным в форме электронных документов конкурсным заявкам и входящим в их состав документам.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5.8.4. Участники закупки, подавшие конкурсные заявки, или их представители вправе присутствовать при вскрытии конвертов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5.8.5. В ходе вскрытия поступивших на конкурс конвертов председатель или </w:t>
      </w:r>
      <w:r w:rsidR="00237DA1" w:rsidRPr="00AE0AC3">
        <w:rPr>
          <w:rFonts w:ascii="Times New Roman" w:hAnsi="Times New Roman" w:cs="Times New Roman"/>
          <w:sz w:val="28"/>
          <w:szCs w:val="28"/>
        </w:rPr>
        <w:t>заместитель председателя</w:t>
      </w:r>
      <w:r w:rsidRPr="00AE0AC3">
        <w:rPr>
          <w:rFonts w:ascii="Times New Roman" w:hAnsi="Times New Roman" w:cs="Times New Roman"/>
          <w:sz w:val="28"/>
          <w:szCs w:val="28"/>
        </w:rPr>
        <w:t xml:space="preserve">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исходя из представленных в конкурсной заявке документов, оглашает следующую информацию: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5.8.5.1. О содержимом конверта (конкурсная заявка, её изменение, отзыв, иное).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5.8.5.2. Наименование (для юридического лица), фамилия, имя, отчество (для физического лица) и почтовый адрес каждого участника закупки, </w:t>
      </w:r>
      <w:proofErr w:type="gramStart"/>
      <w:r w:rsidRPr="00AE0AC3">
        <w:rPr>
          <w:rFonts w:ascii="Times New Roman" w:hAnsi="Times New Roman" w:cs="Times New Roman"/>
          <w:sz w:val="28"/>
          <w:szCs w:val="28"/>
        </w:rPr>
        <w:t>конверт</w:t>
      </w:r>
      <w:proofErr w:type="gramEnd"/>
      <w:r w:rsidRPr="00AE0AC3">
        <w:rPr>
          <w:rFonts w:ascii="Times New Roman" w:hAnsi="Times New Roman" w:cs="Times New Roman"/>
          <w:sz w:val="28"/>
          <w:szCs w:val="28"/>
        </w:rPr>
        <w:t xml:space="preserve"> с конкурсной заявкой которого вскрывается.</w:t>
      </w:r>
    </w:p>
    <w:p w:rsidR="00E63FDB" w:rsidRPr="00AE0AC3" w:rsidRDefault="006F17D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5.8.5.3. </w:t>
      </w:r>
      <w:r w:rsidR="00E63FDB" w:rsidRPr="00AE0AC3">
        <w:rPr>
          <w:rFonts w:ascii="Times New Roman" w:hAnsi="Times New Roman" w:cs="Times New Roman"/>
          <w:sz w:val="28"/>
          <w:szCs w:val="28"/>
        </w:rPr>
        <w:t>Наличие документов, предусмотренных конкурсной документацией.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5.8.5.4. Любую другую информацию, которую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Pr="00AE0AC3">
        <w:rPr>
          <w:rFonts w:ascii="Times New Roman" w:hAnsi="Times New Roman" w:cs="Times New Roman"/>
          <w:sz w:val="28"/>
          <w:szCs w:val="28"/>
        </w:rPr>
        <w:t xml:space="preserve"> сочтёт нужной огласить.</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5.8.6. Сведения конфиденциального характера, содержащиеся в поступивших конкурсных заявках и отмеченные участником закупки как конфиденциальные, не оглашаются при вскрытии конвертов с конкурсными заявками и не вносятся в протоколы, составляемые в ходе проведения </w:t>
      </w:r>
      <w:r w:rsidRPr="00AE0AC3">
        <w:rPr>
          <w:rFonts w:ascii="Times New Roman" w:hAnsi="Times New Roman" w:cs="Times New Roman"/>
          <w:sz w:val="28"/>
          <w:szCs w:val="28"/>
        </w:rPr>
        <w:lastRenderedPageBreak/>
        <w:t>процедуры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5.8.7.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5.8.8.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5.8.9. По результатам процедуры вскрытия конвертов с конкурсными заявками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Pr="00AE0AC3">
        <w:rPr>
          <w:rFonts w:ascii="Times New Roman" w:hAnsi="Times New Roman" w:cs="Times New Roman"/>
          <w:sz w:val="28"/>
          <w:szCs w:val="28"/>
        </w:rPr>
        <w:t xml:space="preserve"> составляет соответствующий протокол, который должен содержать оглашённые в соответствии с п. 5.8.5. сведения, а также: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5.8.9.1. Поимённый состав присутствующих на процедуре вскрытия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5.8.9.2. Общее количество поступивших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5.8.9.3. Перечень опоздавших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5.8.10. В случае если по окончании срока подачи конкурсных заявок подана только одна конкурсная заявка или не подано ни одной конкурсной</w:t>
      </w:r>
      <w:r w:rsidR="000C558D" w:rsidRPr="00AE0AC3">
        <w:rPr>
          <w:rFonts w:ascii="Times New Roman" w:hAnsi="Times New Roman" w:cs="Times New Roman"/>
          <w:sz w:val="28"/>
          <w:szCs w:val="28"/>
        </w:rPr>
        <w:t xml:space="preserve"> заявки</w:t>
      </w:r>
      <w:r w:rsidRPr="00AE0AC3">
        <w:rPr>
          <w:rFonts w:ascii="Times New Roman" w:hAnsi="Times New Roman" w:cs="Times New Roman"/>
          <w:sz w:val="28"/>
          <w:szCs w:val="28"/>
        </w:rPr>
        <w:t xml:space="preserve">, в указанный протокол вносится информация о признании конкурса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5.8.11. Протокол вскрытия конвертов с конкурсными заявками подписывается всеми присутствующими на заседании членами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не позднее </w:t>
      </w:r>
      <w:r w:rsidR="006F17D5" w:rsidRPr="00AE0AC3">
        <w:rPr>
          <w:rFonts w:ascii="Times New Roman" w:hAnsi="Times New Roman" w:cs="Times New Roman"/>
          <w:sz w:val="28"/>
          <w:szCs w:val="28"/>
        </w:rPr>
        <w:t>3 (Т</w:t>
      </w:r>
      <w:r w:rsidRPr="00AE0AC3">
        <w:rPr>
          <w:rFonts w:ascii="Times New Roman" w:hAnsi="Times New Roman" w:cs="Times New Roman"/>
          <w:sz w:val="28"/>
          <w:szCs w:val="28"/>
        </w:rPr>
        <w:t>рёх</w:t>
      </w:r>
      <w:r w:rsidR="006F17D5" w:rsidRPr="00AE0AC3">
        <w:rPr>
          <w:rFonts w:ascii="Times New Roman" w:hAnsi="Times New Roman" w:cs="Times New Roman"/>
          <w:sz w:val="28"/>
          <w:szCs w:val="28"/>
        </w:rPr>
        <w:t>)</w:t>
      </w:r>
      <w:r w:rsidRPr="00AE0AC3">
        <w:rPr>
          <w:rFonts w:ascii="Times New Roman" w:hAnsi="Times New Roman" w:cs="Times New Roman"/>
          <w:sz w:val="28"/>
          <w:szCs w:val="28"/>
        </w:rPr>
        <w:t xml:space="preserve"> рабочих дней со дня проведения процедуры вскрытия конвертов с конкурсными заявками.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5.8.12. Указанный протокол размещается заказчиком не позднее чем через три дня со дня подписания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5.9. Оценка и сопоставление конкурсных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5.9.1. Для оценки и сопоставления конкурсных заявок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Pr="00AE0AC3">
        <w:rPr>
          <w:rFonts w:ascii="Times New Roman" w:hAnsi="Times New Roman" w:cs="Times New Roman"/>
          <w:sz w:val="28"/>
          <w:szCs w:val="28"/>
        </w:rPr>
        <w:t xml:space="preserve">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оценки в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ю представляется письменное экспертное заключение для принятия решения по определению победителя.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Pr="00AE0AC3">
        <w:rPr>
          <w:rFonts w:ascii="Times New Roman" w:hAnsi="Times New Roman" w:cs="Times New Roman"/>
          <w:sz w:val="28"/>
          <w:szCs w:val="28"/>
        </w:rPr>
        <w:t xml:space="preserve"> вправе не согласиться с выводами и рекомендациями, изложенными в экспертном заключении, направить конкурсные заявки на повторную оценку и сопоставление, привлечь других экспертов и специалистов либо принять решение самостоятельно. При этом лица, участвующие в оценке и сопоставлении заявок, в том числе члены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должны обеспечить конфиденциальность процесса оценки.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5.9.2. Оценка и сопоставление конкурсных заявок осуществляется в следующем порядке: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5.9.2.1. Проведение отборочной стадии.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5.9.2.2. Проведение оценочной стадии.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5.9.3. В рамках отборочной стадии последовательно выполняются следующие действия: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w:t>
      </w:r>
      <w:r w:rsidRPr="00AE0AC3">
        <w:rPr>
          <w:rFonts w:ascii="Times New Roman" w:hAnsi="Times New Roman" w:cs="Times New Roman"/>
          <w:sz w:val="28"/>
          <w:szCs w:val="28"/>
        </w:rPr>
        <w:lastRenderedPageBreak/>
        <w:t>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5.9.3.2. Исправление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5.9.3.3. </w:t>
      </w:r>
      <w:proofErr w:type="gramStart"/>
      <w:r w:rsidRPr="00AE0AC3">
        <w:rPr>
          <w:rFonts w:ascii="Times New Roman" w:hAnsi="Times New Roman" w:cs="Times New Roman"/>
          <w:sz w:val="28"/>
          <w:szCs w:val="28"/>
        </w:rPr>
        <w:t>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 грамматические ошибки, которые исправлены и с их исправлением согласен участн</w:t>
      </w:r>
      <w:r w:rsidR="001C1A8C" w:rsidRPr="00AE0AC3">
        <w:rPr>
          <w:rFonts w:ascii="Times New Roman" w:hAnsi="Times New Roman" w:cs="Times New Roman"/>
          <w:sz w:val="28"/>
          <w:szCs w:val="28"/>
        </w:rPr>
        <w:t>ик, представивший данную заявку.</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5.9.3.4. Проверка участника закупки, в том числе его правоспособности, подлинности конкурсной заявки, достоверности представленных на конкурс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 ранее заключённым договорам.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5.9.3.5. Проверка предлагаемых товаров, работ, услуг на соответствие требованиям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5.9.3.6. Отклонение конкурсных заявок, которые, по мнению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 Участнику закупки будет отказано в признании его участником конкурса, и его заявка не будет допущена до оценочной стадии в случаях:</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5.9.4.1. Непредставления оригиналов и копий документов, а также иных сведений, требование о наличии которых установлено конкурсной документацией.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5.9.4.2. Несоответствия участника закупки требованиям к участникам конкурса, установленным конкурсной документацией.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5.9.4.3. Несоответствия конкурсной заявки требованиям к конкурсным заявкам, установленным </w:t>
      </w:r>
      <w:r w:rsidR="00CD0F1D" w:rsidRPr="00AE0AC3">
        <w:rPr>
          <w:rFonts w:ascii="Times New Roman" w:hAnsi="Times New Roman" w:cs="Times New Roman"/>
          <w:sz w:val="28"/>
          <w:szCs w:val="28"/>
        </w:rPr>
        <w:t xml:space="preserve">в </w:t>
      </w:r>
      <w:r w:rsidRPr="00AE0AC3">
        <w:rPr>
          <w:rFonts w:ascii="Times New Roman" w:hAnsi="Times New Roman" w:cs="Times New Roman"/>
          <w:sz w:val="28"/>
          <w:szCs w:val="28"/>
        </w:rPr>
        <w:t>конкурсной документаци</w:t>
      </w:r>
      <w:r w:rsidR="000D5895" w:rsidRPr="00AE0AC3">
        <w:rPr>
          <w:rFonts w:ascii="Times New Roman" w:hAnsi="Times New Roman" w:cs="Times New Roman"/>
          <w:sz w:val="28"/>
          <w:szCs w:val="28"/>
        </w:rPr>
        <w:t>и</w:t>
      </w:r>
      <w:r w:rsidR="00CD0F1D"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5.9.4.4. Несоответствия предлагаемых товаров, работ, услуг требованиям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5.9.4.5. Непредставления задатка (при необходимости) в качестве обеспечения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5.9.4.6. Непредставления разъяснений конкурсной заявки по запросу </w:t>
      </w:r>
      <w:r w:rsidR="004D7A7F" w:rsidRPr="00AE0AC3">
        <w:rPr>
          <w:rFonts w:ascii="Times New Roman" w:hAnsi="Times New Roman" w:cs="Times New Roman"/>
          <w:sz w:val="28"/>
          <w:szCs w:val="28"/>
        </w:rPr>
        <w:lastRenderedPageBreak/>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5.9.4.8. Наличия в реестре недобросовестных поставщиков сведений об участнике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5.9.4.9. Наличия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5.9.4.10. Наличия других негативных сведений, выявленных по результатам проверки в соответствии с п. 5.9.3.4.</w:t>
      </w:r>
    </w:p>
    <w:p w:rsidR="00E63FDB" w:rsidRPr="00AE0AC3" w:rsidRDefault="00CD0F1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5.9.5</w:t>
      </w:r>
      <w:r w:rsidR="00E63FDB" w:rsidRPr="00AE0AC3">
        <w:rPr>
          <w:rFonts w:ascii="Times New Roman" w:hAnsi="Times New Roman" w:cs="Times New Roman"/>
          <w:sz w:val="28"/>
          <w:szCs w:val="28"/>
        </w:rPr>
        <w:t xml:space="preserve">. </w:t>
      </w:r>
      <w:proofErr w:type="gramStart"/>
      <w:r w:rsidR="00E63FDB" w:rsidRPr="00AE0AC3">
        <w:rPr>
          <w:rFonts w:ascii="Times New Roman" w:hAnsi="Times New Roman" w:cs="Times New Roman"/>
          <w:sz w:val="28"/>
          <w:szCs w:val="28"/>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E63FDB" w:rsidRPr="00AE0AC3">
        <w:rPr>
          <w:rFonts w:ascii="Times New Roman" w:hAnsi="Times New Roman" w:cs="Times New Roman"/>
          <w:sz w:val="28"/>
          <w:szCs w:val="28"/>
          <w:u w:val="single"/>
        </w:rPr>
        <w:t xml:space="preserve"> </w:t>
      </w:r>
      <w:r w:rsidR="00E63FDB" w:rsidRPr="00AE0AC3">
        <w:rPr>
          <w:rFonts w:ascii="Times New Roman" w:hAnsi="Times New Roman" w:cs="Times New Roman"/>
          <w:sz w:val="28"/>
          <w:szCs w:val="28"/>
        </w:rPr>
        <w:t>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CD0F1D" w:rsidRPr="00AE0AC3" w:rsidRDefault="00CD0F1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5.9.6. Отказ в допуске к участию в конкурсе по иным основаниям, не указанным в пунктах 5.9.4, 5.9.5, не допускается.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w:t>
      </w:r>
      <w:proofErr w:type="gramEnd"/>
      <w:r w:rsidRPr="00AE0AC3">
        <w:rPr>
          <w:rFonts w:ascii="Times New Roman" w:hAnsi="Times New Roman" w:cs="Times New Roman"/>
          <w:sz w:val="28"/>
          <w:szCs w:val="28"/>
        </w:rPr>
        <w:t xml:space="preserve"> Эта информация вносится в протокол о результатах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5.9.8. В рамках оценочной стадии привлечённые эксперты и специалисты оценивают и сопоставляют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5.9.8.1. Оценка осуществляется в строгом соответствии с критериями и процедурами, указанными в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5.9.8.2. В составе конкурсной документации должны быть указаны как критерии оценки и сопоставления заявок, а также порядок оценки и сопоставления заявок в соответствии с указанными критериями.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5.9.8.3. Критериями могут быть:</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а) конкурентная цена предложения (наименьшая приведённая цена при равном качестве продукции либо наилучшее соотношение приведённой цены/качества </w:t>
      </w:r>
      <w:r w:rsidR="00392A5E" w:rsidRPr="00AE0AC3">
        <w:rPr>
          <w:rFonts w:ascii="Times New Roman" w:hAnsi="Times New Roman" w:cs="Times New Roman"/>
          <w:sz w:val="28"/>
          <w:szCs w:val="28"/>
        </w:rPr>
        <w:t xml:space="preserve">при </w:t>
      </w:r>
      <w:r w:rsidRPr="00AE0AC3">
        <w:rPr>
          <w:rFonts w:ascii="Times New Roman" w:hAnsi="Times New Roman" w:cs="Times New Roman"/>
          <w:sz w:val="28"/>
          <w:szCs w:val="28"/>
        </w:rPr>
        <w:t>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условия поставки и форма оплаты;</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сроки поставки, выполнения работ, оказания услуг;</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квалификация и благонадёжность участника закупки и заявленных соисполнителей (субподрядчиков);</w:t>
      </w:r>
    </w:p>
    <w:p w:rsidR="00E63FDB" w:rsidRPr="00AE0AC3" w:rsidRDefault="00392A5E"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е</w:t>
      </w:r>
      <w:r w:rsidR="00E63FDB" w:rsidRPr="00AE0AC3">
        <w:rPr>
          <w:rFonts w:ascii="Times New Roman" w:hAnsi="Times New Roman" w:cs="Times New Roman"/>
          <w:sz w:val="28"/>
          <w:szCs w:val="28"/>
        </w:rPr>
        <w:t>) иные критерии, указанные в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5.9.8.4. Отборочная и оценочная стадии могут совмещаться (проводиться одновременно).</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5.9.9. В случае если в ходе оценки и сопоставления конкурсных заявок,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необходимо продлить сроки отборочной </w:t>
      </w:r>
      <w:proofErr w:type="gramStart"/>
      <w:r w:rsidRPr="00AE0AC3">
        <w:rPr>
          <w:rFonts w:ascii="Times New Roman" w:hAnsi="Times New Roman" w:cs="Times New Roman"/>
          <w:sz w:val="28"/>
          <w:szCs w:val="28"/>
        </w:rPr>
        <w:t>и(</w:t>
      </w:r>
      <w:proofErr w:type="gramEnd"/>
      <w:r w:rsidRPr="00AE0AC3">
        <w:rPr>
          <w:rFonts w:ascii="Times New Roman" w:hAnsi="Times New Roman" w:cs="Times New Roman"/>
          <w:sz w:val="28"/>
          <w:szCs w:val="28"/>
        </w:rPr>
        <w:t xml:space="preserve">или) оценочной стадии, указанные как даты рассмотрения предложений участников закупки и подведения итогов закупки в извещении о проведении открытого конкурса, заказчик в течение одного рабочего дня со дня принятия решения конкурсной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ей о продлении срока отборочной и (или) оценочной стадии, размещает в единой информационной системе уведомление о продлении соответствующего срока.</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5.10. Определение победителя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5.10.1.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Pr="00AE0AC3">
        <w:rPr>
          <w:rFonts w:ascii="Times New Roman" w:hAnsi="Times New Roman" w:cs="Times New Roman"/>
          <w:sz w:val="28"/>
          <w:szCs w:val="28"/>
        </w:rPr>
        <w:t xml:space="preserve"> принимает на основании ранжирования заявок, однако она может принять любое самостоятельное решение.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5.10.1.1.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5.10.2. По результатам заседания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на котором осуществляется определение победителя конкурса, оформляется протокол о результатах </w:t>
      </w:r>
      <w:r w:rsidRPr="00AE0AC3">
        <w:rPr>
          <w:rFonts w:ascii="Times New Roman" w:hAnsi="Times New Roman" w:cs="Times New Roman"/>
          <w:sz w:val="28"/>
          <w:szCs w:val="28"/>
        </w:rPr>
        <w:lastRenderedPageBreak/>
        <w:t>конкурса, в котором должны содержаться следующие сведения: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 о месте, дате, времени проведения оценки и сопоставле</w:t>
      </w:r>
      <w:r w:rsidR="000638FD" w:rsidRPr="00AE0AC3">
        <w:rPr>
          <w:rFonts w:ascii="Times New Roman" w:hAnsi="Times New Roman" w:cs="Times New Roman"/>
          <w:sz w:val="28"/>
          <w:szCs w:val="28"/>
        </w:rPr>
        <w:t>ния заявок участников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 об участниках конкурса, заявки на участие в конкурсе которых были рассмотрены;</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3) о порядке оценки и о сопоставлении заявок на участие в конкурсе;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 о принятом на основании результатов оценки и сопоставления заявок на участие в конкурсе решении;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w:t>
      </w:r>
      <w:r w:rsidR="00392A5E" w:rsidRPr="00AE0AC3">
        <w:rPr>
          <w:rFonts w:ascii="Times New Roman" w:hAnsi="Times New Roman" w:cs="Times New Roman"/>
          <w:sz w:val="28"/>
          <w:szCs w:val="28"/>
        </w:rPr>
        <w:t xml:space="preserve"> </w:t>
      </w:r>
      <w:r w:rsidRPr="00AE0AC3">
        <w:rPr>
          <w:rFonts w:ascii="Times New Roman" w:hAnsi="Times New Roman" w:cs="Times New Roman"/>
          <w:sz w:val="28"/>
          <w:szCs w:val="28"/>
        </w:rPr>
        <w:t xml:space="preserve">о присвоении заявкам на участие в конкурсе порядковых номеров;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 о решении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о присвоении заявкам на участие в конкурсе значений по каждому из предусмотренных критериев оценки заявок на участие в конкурсе;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Протокол подписывается всеми членами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присутствовавшими на заседании, в день подведения итогов конкурса и размещается </w:t>
      </w:r>
      <w:r w:rsidR="008A5292" w:rsidRPr="00AE0AC3">
        <w:rPr>
          <w:rFonts w:ascii="Times New Roman" w:hAnsi="Times New Roman" w:cs="Times New Roman"/>
          <w:sz w:val="28"/>
          <w:szCs w:val="28"/>
        </w:rPr>
        <w:t>з</w:t>
      </w:r>
      <w:r w:rsidR="00392A5E" w:rsidRPr="00AE0AC3">
        <w:rPr>
          <w:rFonts w:ascii="Times New Roman" w:hAnsi="Times New Roman" w:cs="Times New Roman"/>
          <w:sz w:val="28"/>
          <w:szCs w:val="28"/>
        </w:rPr>
        <w:t xml:space="preserve">аказчиком в единой информационной системе </w:t>
      </w:r>
      <w:r w:rsidRPr="00AE0AC3">
        <w:rPr>
          <w:rFonts w:ascii="Times New Roman" w:hAnsi="Times New Roman" w:cs="Times New Roman"/>
          <w:sz w:val="28"/>
          <w:szCs w:val="28"/>
        </w:rPr>
        <w:t>не позднее чем через три дня со дня подписания</w:t>
      </w:r>
      <w:r w:rsidR="00392A5E" w:rsidRPr="00AE0AC3">
        <w:rPr>
          <w:rFonts w:ascii="Times New Roman" w:hAnsi="Times New Roman" w:cs="Times New Roman"/>
          <w:sz w:val="28"/>
          <w:szCs w:val="28"/>
        </w:rPr>
        <w:t>.</w:t>
      </w:r>
    </w:p>
    <w:p w:rsidR="00E63FDB" w:rsidRPr="00AE0AC3" w:rsidRDefault="00392A5E"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5.10.3</w:t>
      </w:r>
      <w:r w:rsidR="00E63FDB" w:rsidRPr="00AE0AC3">
        <w:rPr>
          <w:rFonts w:ascii="Times New Roman" w:hAnsi="Times New Roman" w:cs="Times New Roman"/>
          <w:sz w:val="28"/>
          <w:szCs w:val="28"/>
        </w:rPr>
        <w:t xml:space="preserve">. Протокол составляется в </w:t>
      </w:r>
      <w:r w:rsidR="00E8253E" w:rsidRPr="00AE0AC3">
        <w:rPr>
          <w:rFonts w:ascii="Times New Roman" w:hAnsi="Times New Roman" w:cs="Times New Roman"/>
          <w:sz w:val="28"/>
          <w:szCs w:val="28"/>
        </w:rPr>
        <w:t>двух</w:t>
      </w:r>
      <w:r w:rsidR="00834005" w:rsidRPr="00AE0AC3">
        <w:rPr>
          <w:rFonts w:ascii="Times New Roman" w:hAnsi="Times New Roman" w:cs="Times New Roman"/>
          <w:sz w:val="28"/>
          <w:szCs w:val="28"/>
        </w:rPr>
        <w:t xml:space="preserve"> </w:t>
      </w:r>
      <w:r w:rsidR="00E63FDB" w:rsidRPr="00AE0AC3">
        <w:rPr>
          <w:rFonts w:ascii="Times New Roman" w:hAnsi="Times New Roman" w:cs="Times New Roman"/>
          <w:sz w:val="28"/>
          <w:szCs w:val="28"/>
        </w:rPr>
        <w:t>экземпляр</w:t>
      </w:r>
      <w:r w:rsidR="000C22EB" w:rsidRPr="00AE0AC3">
        <w:rPr>
          <w:rFonts w:ascii="Times New Roman" w:hAnsi="Times New Roman" w:cs="Times New Roman"/>
          <w:sz w:val="28"/>
          <w:szCs w:val="28"/>
        </w:rPr>
        <w:t>ах, один из которых хранится у з</w:t>
      </w:r>
      <w:r w:rsidR="00E8253E" w:rsidRPr="00AE0AC3">
        <w:rPr>
          <w:rFonts w:ascii="Times New Roman" w:hAnsi="Times New Roman" w:cs="Times New Roman"/>
          <w:sz w:val="28"/>
          <w:szCs w:val="28"/>
        </w:rPr>
        <w:t>аказчика</w:t>
      </w:r>
      <w:r w:rsidR="00E63FDB" w:rsidRPr="00AE0AC3">
        <w:rPr>
          <w:rFonts w:ascii="Times New Roman" w:hAnsi="Times New Roman" w:cs="Times New Roman"/>
          <w:sz w:val="28"/>
          <w:szCs w:val="28"/>
        </w:rPr>
        <w:t xml:space="preserve">. Заказчик в течение трех рабочих дней со дня подписания протокола передает победителю конкурса </w:t>
      </w:r>
      <w:r w:rsidR="00E8253E" w:rsidRPr="00AE0AC3">
        <w:rPr>
          <w:rFonts w:ascii="Times New Roman" w:hAnsi="Times New Roman" w:cs="Times New Roman"/>
          <w:sz w:val="28"/>
          <w:szCs w:val="28"/>
        </w:rPr>
        <w:t xml:space="preserve">один экземпляр протокола и </w:t>
      </w:r>
      <w:r w:rsidR="00E63FDB" w:rsidRPr="00AE0AC3">
        <w:rPr>
          <w:rFonts w:ascii="Times New Roman" w:hAnsi="Times New Roman" w:cs="Times New Roman"/>
          <w:sz w:val="28"/>
          <w:szCs w:val="28"/>
        </w:rPr>
        <w:t>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w:t>
      </w:r>
      <w:r w:rsidR="00834005" w:rsidRPr="00AE0AC3">
        <w:rPr>
          <w:rFonts w:ascii="Times New Roman" w:hAnsi="Times New Roman" w:cs="Times New Roman"/>
          <w:sz w:val="28"/>
          <w:szCs w:val="28"/>
        </w:rPr>
        <w:t>емый к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Договор может быть заключен не позднее чем </w:t>
      </w:r>
      <w:r w:rsidR="00E24669" w:rsidRPr="00AE0AC3">
        <w:rPr>
          <w:rFonts w:ascii="Times New Roman" w:hAnsi="Times New Roman" w:cs="Times New Roman"/>
          <w:sz w:val="28"/>
          <w:szCs w:val="28"/>
        </w:rPr>
        <w:t xml:space="preserve">через </w:t>
      </w:r>
      <w:r w:rsidRPr="00AE0AC3">
        <w:rPr>
          <w:rFonts w:ascii="Times New Roman" w:hAnsi="Times New Roman" w:cs="Times New Roman"/>
          <w:sz w:val="28"/>
          <w:szCs w:val="28"/>
        </w:rPr>
        <w:t xml:space="preserve">двадцать дней со дня </w:t>
      </w:r>
      <w:r w:rsidR="00A83FB4" w:rsidRPr="00AE0AC3">
        <w:rPr>
          <w:rFonts w:ascii="Times New Roman" w:hAnsi="Times New Roman" w:cs="Times New Roman"/>
          <w:sz w:val="28"/>
          <w:szCs w:val="28"/>
        </w:rPr>
        <w:t>размещения</w:t>
      </w:r>
      <w:r w:rsidR="00E8253E" w:rsidRPr="00AE0AC3">
        <w:rPr>
          <w:rFonts w:ascii="Times New Roman" w:hAnsi="Times New Roman" w:cs="Times New Roman"/>
          <w:sz w:val="28"/>
          <w:szCs w:val="28"/>
        </w:rPr>
        <w:t xml:space="preserve"> протокола о результатах конкурса в единой информационной системе</w:t>
      </w:r>
      <w:r w:rsidRPr="00AE0AC3">
        <w:rPr>
          <w:rFonts w:ascii="Times New Roman" w:hAnsi="Times New Roman" w:cs="Times New Roman"/>
          <w:sz w:val="28"/>
          <w:szCs w:val="28"/>
        </w:rPr>
        <w:t>.</w:t>
      </w:r>
    </w:p>
    <w:p w:rsidR="00E63FDB" w:rsidRPr="00AE0AC3" w:rsidRDefault="00392A5E"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5.10.4</w:t>
      </w:r>
      <w:r w:rsidR="00E63FDB" w:rsidRPr="00AE0AC3">
        <w:rPr>
          <w:rFonts w:ascii="Times New Roman" w:hAnsi="Times New Roman" w:cs="Times New Roman"/>
          <w:sz w:val="28"/>
          <w:szCs w:val="28"/>
        </w:rPr>
        <w:t xml:space="preserve">. В случае уклонения победителя конкурса от заключения договора,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00E63FDB" w:rsidRPr="00AE0AC3">
        <w:rPr>
          <w:rFonts w:ascii="Times New Roman" w:hAnsi="Times New Roman" w:cs="Times New Roman"/>
          <w:sz w:val="28"/>
          <w:szCs w:val="28"/>
        </w:rPr>
        <w:t xml:space="preserve">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Участник конкурса не вправе отказаться от заключения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 уклонения участника, конкурсной заявке которого был присвоен второй номер, конкурс признается несостоявшимся.</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5.11. Последствия признания конкурса </w:t>
      </w:r>
      <w:proofErr w:type="gramStart"/>
      <w:r w:rsidRPr="00AE0AC3">
        <w:rPr>
          <w:rFonts w:ascii="Times New Roman" w:hAnsi="Times New Roman" w:cs="Times New Roman"/>
          <w:b/>
          <w:sz w:val="28"/>
          <w:szCs w:val="28"/>
        </w:rPr>
        <w:t>несостоявшимся</w:t>
      </w:r>
      <w:proofErr w:type="gramEnd"/>
      <w:r w:rsidRPr="00AE0AC3">
        <w:rPr>
          <w:rFonts w:ascii="Times New Roman" w:hAnsi="Times New Roman" w:cs="Times New Roman"/>
          <w:b/>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 если конкурс признан несостоявшимся и (</w:t>
      </w:r>
      <w:proofErr w:type="gramStart"/>
      <w:r w:rsidRPr="00AE0AC3">
        <w:rPr>
          <w:rFonts w:ascii="Times New Roman" w:hAnsi="Times New Roman" w:cs="Times New Roman"/>
          <w:sz w:val="28"/>
          <w:szCs w:val="28"/>
        </w:rPr>
        <w:t xml:space="preserve">или) </w:t>
      </w:r>
      <w:proofErr w:type="gramEnd"/>
      <w:r w:rsidRPr="00AE0AC3">
        <w:rPr>
          <w:rFonts w:ascii="Times New Roman" w:hAnsi="Times New Roman" w:cs="Times New Roman"/>
          <w:sz w:val="28"/>
          <w:szCs w:val="28"/>
        </w:rPr>
        <w:t>договор не заключён с участником закупки, подавшим единственную конкурсную заявку или признанным единственным участником конкурса, заказчик вправе отказаться от проведения повторных процедур закупки, объявить о проведении повторного конкурса или заключить договор с единственным поставщиком.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В случае объявления о проведении повторного конкурса заказчик вправе изменить условия конкурса.</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5.12. Особенности проведения закрытого конкурса.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5.12.1. Закрытый конкурс проводится в порядке проведения открытого конкурса, с учётом положений настоящего пункта.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5.12.2. При проведении закрытого конкурса извещение о проведении закрытого конкурса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Pr="00AE0AC3">
        <w:rPr>
          <w:rFonts w:ascii="Times New Roman" w:hAnsi="Times New Roman" w:cs="Times New Roman"/>
          <w:sz w:val="28"/>
          <w:szCs w:val="28"/>
        </w:rPr>
        <w:t>с</w:t>
      </w:r>
      <w:proofErr w:type="gramEnd"/>
      <w:r w:rsidRPr="00AE0AC3">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предусмотренные требованиями п. 5.2.2.</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5.12.3.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5.12.4. Протоколы, формируемые по результатам заседания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протокола участникам, подавшим конкурсные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5.12.5. Заказчик вправе отказаться от проведения закрытого конкурса на любом этапе до подведения итогов конкурса. Уведомления об отказе от проведения закрытог</w:t>
      </w:r>
      <w:r w:rsidR="002C0B2D" w:rsidRPr="00AE0AC3">
        <w:rPr>
          <w:rFonts w:ascii="Times New Roman" w:hAnsi="Times New Roman" w:cs="Times New Roman"/>
          <w:sz w:val="28"/>
          <w:szCs w:val="28"/>
        </w:rPr>
        <w:t>о конкурса направляются з</w:t>
      </w:r>
      <w:r w:rsidRPr="00AE0AC3">
        <w:rPr>
          <w:rFonts w:ascii="Times New Roman" w:hAnsi="Times New Roman" w:cs="Times New Roman"/>
          <w:sz w:val="28"/>
          <w:szCs w:val="28"/>
        </w:rPr>
        <w:t xml:space="preserve">аказчиком всем участникам </w:t>
      </w:r>
      <w:r w:rsidR="002C0B2D" w:rsidRPr="00AE0AC3">
        <w:rPr>
          <w:rFonts w:ascii="Times New Roman" w:hAnsi="Times New Roman" w:cs="Times New Roman"/>
          <w:sz w:val="28"/>
          <w:szCs w:val="28"/>
        </w:rPr>
        <w:t>процедур закупки, приглашенным з</w:t>
      </w:r>
      <w:r w:rsidRPr="00AE0AC3">
        <w:rPr>
          <w:rFonts w:ascii="Times New Roman" w:hAnsi="Times New Roman" w:cs="Times New Roman"/>
          <w:sz w:val="28"/>
          <w:szCs w:val="28"/>
        </w:rPr>
        <w:t>аказчиком к участию в закрытом конкурсе.</w:t>
      </w:r>
    </w:p>
    <w:p w:rsidR="00E63FDB" w:rsidRPr="00AE0AC3" w:rsidRDefault="00E63FDB" w:rsidP="001D5A2A">
      <w:pPr>
        <w:pStyle w:val="ConsPlusNormal"/>
        <w:ind w:firstLine="540"/>
        <w:jc w:val="both"/>
        <w:rPr>
          <w:rFonts w:ascii="Times New Roman" w:hAnsi="Times New Roman" w:cs="Times New Roman"/>
          <w:sz w:val="28"/>
          <w:szCs w:val="28"/>
          <w:u w:val="single"/>
        </w:rPr>
      </w:pPr>
      <w:r w:rsidRPr="00AE0AC3">
        <w:rPr>
          <w:rFonts w:ascii="Times New Roman" w:hAnsi="Times New Roman" w:cs="Times New Roman"/>
          <w:sz w:val="28"/>
          <w:szCs w:val="28"/>
        </w:rPr>
        <w:t>После уведомления участников об отказе от</w:t>
      </w:r>
      <w:r w:rsidR="00361150" w:rsidRPr="00AE0AC3">
        <w:rPr>
          <w:rFonts w:ascii="Times New Roman" w:hAnsi="Times New Roman" w:cs="Times New Roman"/>
          <w:sz w:val="28"/>
          <w:szCs w:val="28"/>
        </w:rPr>
        <w:t xml:space="preserve"> проведения закрытого конкурса з</w:t>
      </w:r>
      <w:r w:rsidRPr="00AE0AC3">
        <w:rPr>
          <w:rFonts w:ascii="Times New Roman" w:hAnsi="Times New Roman" w:cs="Times New Roman"/>
          <w:sz w:val="28"/>
          <w:szCs w:val="28"/>
        </w:rPr>
        <w:t>аказчик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4328BB" w:rsidRPr="00AE0AC3" w:rsidRDefault="004328B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833AE8"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 xml:space="preserve">6. </w:t>
      </w:r>
      <w:r w:rsidR="004328BB" w:rsidRPr="00AE0AC3">
        <w:rPr>
          <w:rFonts w:ascii="Times New Roman" w:hAnsi="Times New Roman" w:cs="Times New Roman"/>
          <w:b/>
          <w:sz w:val="28"/>
          <w:szCs w:val="28"/>
        </w:rPr>
        <w:t>ПОРЯДОК ПРОВЕДЕНИЯ ЗАПРОСА КОТИРОВОК</w:t>
      </w:r>
    </w:p>
    <w:p w:rsidR="00833AE8" w:rsidRPr="00AE0AC3" w:rsidRDefault="00833AE8" w:rsidP="001D5A2A">
      <w:pPr>
        <w:pStyle w:val="ConsPlusNormal"/>
        <w:ind w:firstLine="540"/>
        <w:jc w:val="both"/>
        <w:rPr>
          <w:rFonts w:ascii="Times New Roman" w:hAnsi="Times New Roman" w:cs="Times New Roman"/>
          <w:sz w:val="28"/>
          <w:szCs w:val="28"/>
        </w:rPr>
      </w:pPr>
    </w:p>
    <w:p w:rsidR="00FF0630" w:rsidRPr="00AE0AC3" w:rsidRDefault="004328B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6.1. </w:t>
      </w:r>
      <w:r w:rsidR="00FF0630" w:rsidRPr="00AE0AC3">
        <w:rPr>
          <w:rFonts w:ascii="Times New Roman" w:hAnsi="Times New Roman" w:cs="Times New Roman"/>
          <w:b/>
          <w:sz w:val="28"/>
          <w:szCs w:val="28"/>
        </w:rPr>
        <w:t>В целях закупки товаров, работ, услуг путём проведения запроса котировок необходимо:</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6.1.1. Разработать и разместить в единой информационной системе извещение о проведении открытого запроса котировок (далее – запроса котировок), документацию о проведении запроса котировок, проект договора.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6.1.3. При необходимости вносить изменения в извещение о проведении запроса котировок, документацию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6.1.4. Принимать все котировочные заявки, поданные в срок и в порядке, установленные в документации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6.1.5. Рассмотреть и оценить котировочные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6.1.6. Разместить в единой информационной системе протоколы, составленные по результатам проведения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6.1.7. Заключить договор по результатам закупки (при необходимости).</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6.2. Извещение о проведении запроса котировок</w:t>
      </w:r>
      <w:r w:rsidR="004F470F" w:rsidRPr="00AE0AC3">
        <w:rPr>
          <w:rFonts w:ascii="Times New Roman" w:hAnsi="Times New Roman" w:cs="Times New Roman"/>
          <w:b/>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6.2.1. При проведении запроса котировок заказчик не менее чем за пять дней до дня окончания приёма заявок на участие в запросе котировок размещает извещение о проведении запроса котировок</w:t>
      </w:r>
      <w:r w:rsidR="004328BB" w:rsidRPr="00AE0AC3">
        <w:rPr>
          <w:rFonts w:ascii="Times New Roman" w:hAnsi="Times New Roman" w:cs="Times New Roman"/>
          <w:sz w:val="28"/>
          <w:szCs w:val="28"/>
        </w:rPr>
        <w:t>,</w:t>
      </w:r>
      <w:r w:rsidRPr="00AE0AC3">
        <w:rPr>
          <w:rFonts w:ascii="Times New Roman" w:hAnsi="Times New Roman" w:cs="Times New Roman"/>
          <w:sz w:val="28"/>
          <w:szCs w:val="28"/>
        </w:rPr>
        <w:t xml:space="preserve"> документацию о проведении запроса котировок, проект договора в единой информационной системе.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6.2.2. В извещении о проведении запроса котировок должны быть указаны сведения в соответствии с </w:t>
      </w:r>
      <w:r w:rsidR="007B34ED" w:rsidRPr="00AE0AC3">
        <w:rPr>
          <w:rFonts w:ascii="Times New Roman" w:hAnsi="Times New Roman" w:cs="Times New Roman"/>
          <w:sz w:val="28"/>
          <w:szCs w:val="28"/>
        </w:rPr>
        <w:t xml:space="preserve">п. </w:t>
      </w:r>
      <w:r w:rsidR="003523B9" w:rsidRPr="00AE0AC3">
        <w:rPr>
          <w:rFonts w:ascii="Times New Roman" w:hAnsi="Times New Roman" w:cs="Times New Roman"/>
          <w:sz w:val="28"/>
          <w:szCs w:val="28"/>
        </w:rPr>
        <w:t>2.</w:t>
      </w:r>
      <w:r w:rsidR="007B34ED" w:rsidRPr="00AE0AC3">
        <w:rPr>
          <w:rFonts w:ascii="Times New Roman" w:hAnsi="Times New Roman" w:cs="Times New Roman"/>
          <w:sz w:val="28"/>
          <w:szCs w:val="28"/>
        </w:rPr>
        <w:t>3</w:t>
      </w:r>
      <w:r w:rsidRPr="00AE0AC3">
        <w:rPr>
          <w:rFonts w:ascii="Times New Roman" w:hAnsi="Times New Roman" w:cs="Times New Roman"/>
          <w:b/>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6.2.3.1. В течение трёх рабочих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6.2.3.2. Заказчик вправе принять решение о внесении изменений в извещение о проведении запроса котировок до даты окончания подачи котировочных заявок. Изменение предмета запроса котировок не допускается. В течение одного дня со дня принятия указанного решен</w:t>
      </w:r>
      <w:r w:rsidR="003B53AE" w:rsidRPr="00AE0AC3">
        <w:rPr>
          <w:rFonts w:ascii="Times New Roman" w:hAnsi="Times New Roman" w:cs="Times New Roman"/>
          <w:sz w:val="28"/>
          <w:szCs w:val="28"/>
        </w:rPr>
        <w:t>ия такие изменения размещаются з</w:t>
      </w:r>
      <w:r w:rsidRPr="00AE0AC3">
        <w:rPr>
          <w:rFonts w:ascii="Times New Roman" w:hAnsi="Times New Roman" w:cs="Times New Roman"/>
          <w:sz w:val="28"/>
          <w:szCs w:val="28"/>
        </w:rPr>
        <w:t>аказчиком в единой информационной системе. При этом срок подачи котировочных заявок должен быть продлен так, чтобы со дня размещения в единой информационной системе внесенных изменений в извещение о проведении запроса котировок до даты окончания подачи котировочных заявок такой срок составля</w:t>
      </w:r>
      <w:r w:rsidR="004328BB" w:rsidRPr="00AE0AC3">
        <w:rPr>
          <w:rFonts w:ascii="Times New Roman" w:hAnsi="Times New Roman" w:cs="Times New Roman"/>
          <w:sz w:val="28"/>
          <w:szCs w:val="28"/>
        </w:rPr>
        <w:t>л не менее чем три рабочих дня.</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6.3. Документация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6.3.1. Заказчик одновременно с размещением извещения о проведении запроса котировок размещает в единой информационной системе документацию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6.3.3. В документации о проведении запроса котировок должны быть указаны </w:t>
      </w:r>
      <w:r w:rsidR="007E78CC" w:rsidRPr="00AE0AC3">
        <w:rPr>
          <w:rFonts w:ascii="Times New Roman" w:hAnsi="Times New Roman" w:cs="Times New Roman"/>
          <w:sz w:val="28"/>
          <w:szCs w:val="28"/>
        </w:rPr>
        <w:t xml:space="preserve">сведения в соответствии с </w:t>
      </w:r>
      <w:r w:rsidR="00135D8F" w:rsidRPr="00AE0AC3">
        <w:rPr>
          <w:rFonts w:ascii="Times New Roman" w:hAnsi="Times New Roman" w:cs="Times New Roman"/>
          <w:sz w:val="28"/>
          <w:szCs w:val="28"/>
        </w:rPr>
        <w:t>пунктами</w:t>
      </w:r>
      <w:r w:rsidR="007E78CC" w:rsidRPr="00AE0AC3">
        <w:rPr>
          <w:rFonts w:ascii="Times New Roman" w:hAnsi="Times New Roman" w:cs="Times New Roman"/>
          <w:sz w:val="28"/>
          <w:szCs w:val="28"/>
        </w:rPr>
        <w:t xml:space="preserve"> </w:t>
      </w:r>
      <w:r w:rsidR="003523B9" w:rsidRPr="00AE0AC3">
        <w:rPr>
          <w:rFonts w:ascii="Times New Roman" w:hAnsi="Times New Roman" w:cs="Times New Roman"/>
          <w:sz w:val="28"/>
          <w:szCs w:val="28"/>
        </w:rPr>
        <w:t>2.4</w:t>
      </w:r>
      <w:r w:rsidR="00135D8F" w:rsidRPr="00AE0AC3">
        <w:rPr>
          <w:rFonts w:ascii="Times New Roman" w:hAnsi="Times New Roman" w:cs="Times New Roman"/>
          <w:sz w:val="28"/>
          <w:szCs w:val="28"/>
        </w:rPr>
        <w:t xml:space="preserve"> и </w:t>
      </w:r>
      <w:r w:rsidR="005C5153" w:rsidRPr="00AE0AC3">
        <w:rPr>
          <w:rFonts w:ascii="Times New Roman" w:hAnsi="Times New Roman" w:cs="Times New Roman"/>
          <w:sz w:val="28"/>
          <w:szCs w:val="28"/>
        </w:rPr>
        <w:t>2.6</w:t>
      </w:r>
      <w:r w:rsidRPr="00AE0AC3">
        <w:rPr>
          <w:rFonts w:ascii="Times New Roman" w:hAnsi="Times New Roman" w:cs="Times New Roman"/>
          <w:sz w:val="28"/>
          <w:szCs w:val="28"/>
        </w:rPr>
        <w:t>, а также:</w:t>
      </w:r>
    </w:p>
    <w:p w:rsidR="00686BD6"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6.3.3.1. Сведения о том, что процедура запроса котировок не является конкурсом либо аукционом на право заключить договор, не регулируется статьями 447–449 части первой Гражданского кодекса Российской Федерации. Эта процедура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объёма гражданско-правовых обязательств по обязательному заключению договора с победителем или иным участником.</w:t>
      </w:r>
    </w:p>
    <w:p w:rsidR="00FF0630" w:rsidRPr="00AE0AC3" w:rsidRDefault="00686BD6"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При этом победитель обязан заключить договор по итогам процед</w:t>
      </w:r>
      <w:r w:rsidR="00C67CC3" w:rsidRPr="00AE0AC3">
        <w:rPr>
          <w:rFonts w:ascii="Times New Roman" w:hAnsi="Times New Roman" w:cs="Times New Roman"/>
          <w:sz w:val="28"/>
          <w:szCs w:val="28"/>
        </w:rPr>
        <w:t>уры закупки, в случае принятия з</w:t>
      </w:r>
      <w:r w:rsidRPr="00AE0AC3">
        <w:rPr>
          <w:rFonts w:ascii="Times New Roman" w:hAnsi="Times New Roman" w:cs="Times New Roman"/>
          <w:sz w:val="28"/>
          <w:szCs w:val="28"/>
        </w:rPr>
        <w:t>аказчиком решения о его заключении.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6.3.3.3. Форма котировочной заявки.</w:t>
      </w:r>
      <w:r w:rsidR="0002258C" w:rsidRPr="00AE0AC3">
        <w:rPr>
          <w:rFonts w:ascii="Times New Roman" w:hAnsi="Times New Roman" w:cs="Times New Roman"/>
          <w:sz w:val="28"/>
          <w:szCs w:val="28"/>
        </w:rPr>
        <w:t xml:space="preserve"> </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6.3.3.4.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6.3.3.5. Сведения о валюте, используемой для формирования цены договора и расчётов с поставщиками (исполнителями, подрядчиками).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6.3.3.6. Порядок применения официального курса иностранной валюты к рублю Российской Федерации, установленного ЦБ РФ и используемого при оплате заключённого договора, в случае, если для формирования цены договора используется иностранная валюта.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6.3.3.7. Сведения о возможности заказчика увеличить количество поставляемого товара при заключении договора (при необходимости).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6.3.3.9. Порядок внесения изменений в котировочные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6.3.3.10. Срок подписания договора победителем, иными участниками закупки (при необходимости).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6.3.3.11. Даты и время начала и окончания приёма котировочных заявок.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6.3.3.12. Последствия признания запроса котировок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6.3.3.13. Иные сведения и требования в зависимости от предмета закупки (при необходимости).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6.3.4.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6.3.5.1. В течение трёх дней со дня принятия решения о необходимости изменения документации о проведении запроса котировок такие изменения размещаются заказчиком в единой информационной системе.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6.3.5.2.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изменения в документацию о проведении запроса котировок внесены позднее чем за два рабочих дня до даты окончания подачи котировочных заявок, срок подачи котировочных заявок должен быть продлён так, чтобы со дня размещения в единой информационной системе внесённых в документацию о проведении запроса котировок изменений до даты окончания подачи котировочных заявок такой срок составлял не менее чем три рабочих дня.</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Pr="00AE0AC3">
        <w:rPr>
          <w:rFonts w:ascii="Times New Roman" w:hAnsi="Times New Roman" w:cs="Times New Roman"/>
          <w:sz w:val="28"/>
          <w:szCs w:val="28"/>
        </w:rPr>
        <w:t>позднее</w:t>
      </w:r>
      <w:proofErr w:type="gramEnd"/>
      <w:r w:rsidRPr="00AE0AC3">
        <w:rPr>
          <w:rFonts w:ascii="Times New Roman" w:hAnsi="Times New Roman" w:cs="Times New Roman"/>
          <w:sz w:val="28"/>
          <w:szCs w:val="28"/>
        </w:rPr>
        <w:t xml:space="preserve"> чем за два рабочих дня до дня окончания подачи котировочных заявок. Заказчик в течение одного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6.4. Отказ от проведения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6.4.1. Заказчик вправе принять решение об отказе от проведения запроса котировок </w:t>
      </w:r>
      <w:r w:rsidR="00997137" w:rsidRPr="00AE0AC3">
        <w:rPr>
          <w:rFonts w:ascii="Times New Roman" w:hAnsi="Times New Roman" w:cs="Times New Roman"/>
          <w:sz w:val="28"/>
          <w:szCs w:val="28"/>
        </w:rPr>
        <w:t>на любом этапе, но не позднее чем за один день до окончания срока подачи котировочных заявок</w:t>
      </w:r>
      <w:r w:rsidRPr="00AE0AC3">
        <w:rPr>
          <w:rFonts w:ascii="Times New Roman" w:hAnsi="Times New Roman" w:cs="Times New Roman"/>
          <w:sz w:val="28"/>
          <w:szCs w:val="28"/>
        </w:rPr>
        <w:t>,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6.4.2. В случае принятия решения об отказе от проведения запроса котировок, заказчик в течение </w:t>
      </w:r>
      <w:proofErr w:type="gramStart"/>
      <w:r w:rsidRPr="00AE0AC3">
        <w:rPr>
          <w:rFonts w:ascii="Times New Roman" w:hAnsi="Times New Roman" w:cs="Times New Roman"/>
          <w:sz w:val="28"/>
          <w:szCs w:val="28"/>
        </w:rPr>
        <w:t>рабочего дня, следующего за днём принятия такого решения размещает</w:t>
      </w:r>
      <w:proofErr w:type="gramEnd"/>
      <w:r w:rsidRPr="00AE0AC3">
        <w:rPr>
          <w:rFonts w:ascii="Times New Roman" w:hAnsi="Times New Roman" w:cs="Times New Roman"/>
          <w:sz w:val="28"/>
          <w:szCs w:val="28"/>
        </w:rPr>
        <w:t xml:space="preserve"> сведения об отказе от проведения запроса котировок в единой информационной системе. Заказчик не несёт обязательств или ответственности в случае </w:t>
      </w:r>
      <w:proofErr w:type="spellStart"/>
      <w:r w:rsidRPr="00AE0AC3">
        <w:rPr>
          <w:rFonts w:ascii="Times New Roman" w:hAnsi="Times New Roman" w:cs="Times New Roman"/>
          <w:sz w:val="28"/>
          <w:szCs w:val="28"/>
        </w:rPr>
        <w:t>неознакомления</w:t>
      </w:r>
      <w:proofErr w:type="spellEnd"/>
      <w:r w:rsidRPr="00AE0AC3">
        <w:rPr>
          <w:rFonts w:ascii="Times New Roman" w:hAnsi="Times New Roman" w:cs="Times New Roman"/>
          <w:sz w:val="28"/>
          <w:szCs w:val="28"/>
        </w:rPr>
        <w:t xml:space="preserve"> претендентами, участниками закупок с извещением об отказе от проведения запроса котировок.</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6.5. Требования к котировочной заявке.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6.5.2. Котировочная заявка должна содержать:</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6.5.2.1. Для юридического лица, индивидуального предпринимателя, физического лица: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котировочной заявки в соответствии с требованиями документации о проведении запроса котировок (оригинал);</w:t>
      </w:r>
    </w:p>
    <w:p w:rsidR="00E66685" w:rsidRPr="00AE0AC3" w:rsidRDefault="00E6668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(оригинал) или нотариально заверенную копию такой выписки, полученную не ранее чем за 6 месяцев до дня размещения в единой информационной системе извещения о проведении открытого запроса котировок</w:t>
      </w:r>
      <w:r w:rsidR="00C83AB0" w:rsidRPr="00AE0AC3">
        <w:rPr>
          <w:rFonts w:ascii="Times New Roman" w:hAnsi="Times New Roman" w:cs="Times New Roman"/>
          <w:sz w:val="28"/>
          <w:szCs w:val="28"/>
        </w:rPr>
        <w:t>;</w:t>
      </w:r>
    </w:p>
    <w:p w:rsidR="00FF0630" w:rsidRPr="00AE0AC3" w:rsidRDefault="00C83A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w:t>
      </w:r>
      <w:r w:rsidR="00FF0630" w:rsidRPr="00AE0AC3">
        <w:rPr>
          <w:rFonts w:ascii="Times New Roman" w:hAnsi="Times New Roman" w:cs="Times New Roman"/>
          <w:sz w:val="28"/>
          <w:szCs w:val="28"/>
        </w:rPr>
        <w:t>) анкету участника закупки по установленной в документации о проведении запроса котировок форме</w:t>
      </w:r>
      <w:r w:rsidR="004328BB" w:rsidRPr="00AE0AC3">
        <w:rPr>
          <w:rFonts w:ascii="Times New Roman" w:hAnsi="Times New Roman" w:cs="Times New Roman"/>
          <w:sz w:val="28"/>
          <w:szCs w:val="28"/>
        </w:rPr>
        <w:t xml:space="preserve"> (оригинал)</w:t>
      </w:r>
      <w:r w:rsidR="00FF0630" w:rsidRPr="00AE0AC3">
        <w:rPr>
          <w:rFonts w:ascii="Times New Roman" w:hAnsi="Times New Roman" w:cs="Times New Roman"/>
          <w:sz w:val="28"/>
          <w:szCs w:val="28"/>
        </w:rPr>
        <w:t xml:space="preserve">; </w:t>
      </w:r>
    </w:p>
    <w:p w:rsidR="00FF0630" w:rsidRPr="00AE0AC3" w:rsidRDefault="00C83A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w:t>
      </w:r>
      <w:r w:rsidR="00FF0630" w:rsidRPr="00AE0AC3">
        <w:rPr>
          <w:rFonts w:ascii="Times New Roman" w:hAnsi="Times New Roman" w:cs="Times New Roman"/>
          <w:sz w:val="28"/>
          <w:szCs w:val="28"/>
        </w:rPr>
        <w:t>) документы, подтверждающие право участника закупки на поставку товара, производителем которого он не является, и предоставление фирменных гаранти</w:t>
      </w:r>
      <w:r w:rsidR="003803AD" w:rsidRPr="00AE0AC3">
        <w:rPr>
          <w:rFonts w:ascii="Times New Roman" w:hAnsi="Times New Roman" w:cs="Times New Roman"/>
          <w:sz w:val="28"/>
          <w:szCs w:val="28"/>
        </w:rPr>
        <w:t>й производителя товара (копии);</w:t>
      </w:r>
    </w:p>
    <w:p w:rsidR="00FF0630" w:rsidRPr="00AE0AC3" w:rsidRDefault="00C83AB0"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00FF0630" w:rsidRPr="00AE0AC3">
        <w:rPr>
          <w:rFonts w:ascii="Times New Roman" w:hAnsi="Times New Roman" w:cs="Times New Roman"/>
          <w:sz w:val="28"/>
          <w:szCs w:val="28"/>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FF0630" w:rsidRPr="00AE0AC3" w:rsidRDefault="00C83A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е</w:t>
      </w:r>
      <w:r w:rsidR="00FF0630" w:rsidRPr="00AE0AC3">
        <w:rPr>
          <w:rFonts w:ascii="Times New Roman" w:hAnsi="Times New Roman" w:cs="Times New Roman"/>
          <w:sz w:val="28"/>
          <w:szCs w:val="28"/>
        </w:rPr>
        <w:t>) цена договора, в том числе цена товара, работы, услуги с указанием сведений о включённых или не включённых в неё расходах (расходы на перевозку, страхование, уплату таможенных пошлин, налогов, сборов и другие обязательные платежи);</w:t>
      </w:r>
    </w:p>
    <w:p w:rsidR="006E289A" w:rsidRPr="00AE0AC3" w:rsidRDefault="00C83AB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w:t>
      </w:r>
      <w:r w:rsidR="006E289A" w:rsidRPr="00AE0AC3">
        <w:rPr>
          <w:rFonts w:ascii="Times New Roman" w:hAnsi="Times New Roman" w:cs="Times New Roman"/>
          <w:sz w:val="28"/>
          <w:szCs w:val="28"/>
        </w:rPr>
        <w:t>) согласие на обработку персональных данных для индивидуальных предпринимателей и физических лиц (в соответствии с формой в Приложении № 1 к настоящему Положению), если иное не предусмотрено действующим законодательством Российской Федерации.</w:t>
      </w:r>
    </w:p>
    <w:p w:rsidR="006E289A" w:rsidRPr="00AE0AC3" w:rsidRDefault="000F3F3E"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з</w:t>
      </w:r>
      <w:proofErr w:type="spellEnd"/>
      <w:r w:rsidR="00FF0630" w:rsidRPr="00AE0AC3">
        <w:rPr>
          <w:rFonts w:ascii="Times New Roman" w:hAnsi="Times New Roman" w:cs="Times New Roman"/>
          <w:sz w:val="28"/>
          <w:szCs w:val="28"/>
        </w:rPr>
        <w:t>) иные документы или копии документов, перечень которых определён документацией о проведении запроса котировок, подтверждающие соответствие котировочной заявки требованиям, установленным в документации.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6.5.2.2. Для группы (нескольких лиц) лиц, выступающих на стороне одного участника закупки: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документы и сведения в соответствии с п. 6.5.2.1, участника закупки, которому от имени группы лиц поручено подать котировочную заявку.</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6.5.3. Иные требования к котировочной заявке устанавливаются в документации о проведении запроса котировок в зависимости от предмета закупки.</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6.6. Порядок приёма котировочных заявок.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6.6.1. Со дня размещения извещения о проведении запроса котировок, документации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заказчик осуществляет приём котировочных заявок, придерживаясь порядка, оговорённого в п. 5.7.</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6.6.2. </w:t>
      </w:r>
      <w:proofErr w:type="gramStart"/>
      <w:r w:rsidRPr="00AE0AC3">
        <w:rPr>
          <w:rFonts w:ascii="Times New Roman" w:hAnsi="Times New Roman" w:cs="Times New Roman"/>
          <w:sz w:val="28"/>
          <w:szCs w:val="28"/>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её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6 апреля 2011 г. </w:t>
      </w:r>
      <w:r w:rsidR="00957C29" w:rsidRPr="00AE0AC3">
        <w:rPr>
          <w:rFonts w:ascii="Times New Roman" w:hAnsi="Times New Roman" w:cs="Times New Roman"/>
          <w:sz w:val="28"/>
          <w:szCs w:val="28"/>
        </w:rPr>
        <w:t>№ </w:t>
      </w:r>
      <w:r w:rsidRPr="00AE0AC3">
        <w:rPr>
          <w:rFonts w:ascii="Times New Roman" w:hAnsi="Times New Roman" w:cs="Times New Roman"/>
          <w:sz w:val="28"/>
          <w:szCs w:val="28"/>
        </w:rPr>
        <w:t>63-ФЗ.</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выдаёт расписку о получении конверта с котировочной заявкой, с указанием даты и времени его получения.</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6.6.3.1. О получении ненадлежащим образом запечатанной заявки делается соответствующая пометка в расписке.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6.6.3.2.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заявка подаётся в форме электронного документа, заказчик направляет уведомление участнику закупки о поступлении такой заявки не позднее рабочего дня, следующего за днём поступления такой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6.6.3.3. Заказчик обеспечивает конфиденциальность сведений, содержащихся в поданных заявках до подведения итогов запроса котировок и в течение одного года </w:t>
      </w:r>
      <w:proofErr w:type="gramStart"/>
      <w:r w:rsidRPr="00AE0AC3">
        <w:rPr>
          <w:rFonts w:ascii="Times New Roman" w:hAnsi="Times New Roman" w:cs="Times New Roman"/>
          <w:sz w:val="28"/>
          <w:szCs w:val="28"/>
        </w:rPr>
        <w:t>с даты подведения</w:t>
      </w:r>
      <w:proofErr w:type="gramEnd"/>
      <w:r w:rsidRPr="00AE0AC3">
        <w:rPr>
          <w:rFonts w:ascii="Times New Roman" w:hAnsi="Times New Roman" w:cs="Times New Roman"/>
          <w:sz w:val="28"/>
          <w:szCs w:val="28"/>
        </w:rPr>
        <w:t xml:space="preserve"> итогов запроса котировок, если иное не определено локальными нормативными документами заказчика.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6.6.5. Если по окончании срока подачи котировочных заявок, </w:t>
      </w:r>
      <w:r w:rsidRPr="00AE0AC3">
        <w:rPr>
          <w:rFonts w:ascii="Times New Roman" w:hAnsi="Times New Roman" w:cs="Times New Roman"/>
          <w:sz w:val="28"/>
          <w:szCs w:val="28"/>
        </w:rPr>
        <w:lastRenderedPageBreak/>
        <w:t>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003803AD" w:rsidRPr="00AE0AC3">
        <w:rPr>
          <w:rFonts w:ascii="Times New Roman" w:hAnsi="Times New Roman" w:cs="Times New Roman"/>
          <w:sz w:val="28"/>
          <w:szCs w:val="28"/>
        </w:rPr>
        <w:t xml:space="preserve"> осуществляе</w:t>
      </w:r>
      <w:r w:rsidRPr="00AE0AC3">
        <w:rPr>
          <w:rFonts w:ascii="Times New Roman" w:hAnsi="Times New Roman" w:cs="Times New Roman"/>
          <w:sz w:val="28"/>
          <w:szCs w:val="28"/>
        </w:rPr>
        <w:t>т вскрытие конве</w:t>
      </w:r>
      <w:r w:rsidR="003803AD" w:rsidRPr="00AE0AC3">
        <w:rPr>
          <w:rFonts w:ascii="Times New Roman" w:hAnsi="Times New Roman" w:cs="Times New Roman"/>
          <w:sz w:val="28"/>
          <w:szCs w:val="28"/>
        </w:rPr>
        <w:t>рта с такой заявкой и рассматривает</w:t>
      </w:r>
      <w:r w:rsidRPr="00AE0AC3">
        <w:rPr>
          <w:rFonts w:ascii="Times New Roman" w:hAnsi="Times New Roman" w:cs="Times New Roman"/>
          <w:sz w:val="28"/>
          <w:szCs w:val="28"/>
        </w:rPr>
        <w:t xml:space="preserve"> её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вправе:</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 заключить договор</w:t>
      </w:r>
      <w:r w:rsidR="003803AD" w:rsidRPr="00AE0AC3">
        <w:rPr>
          <w:rFonts w:ascii="Times New Roman" w:hAnsi="Times New Roman" w:cs="Times New Roman"/>
          <w:sz w:val="28"/>
          <w:szCs w:val="28"/>
        </w:rPr>
        <w:t xml:space="preserve"> </w:t>
      </w:r>
      <w:r w:rsidRPr="00AE0AC3">
        <w:rPr>
          <w:rFonts w:ascii="Times New Roman" w:hAnsi="Times New Roman" w:cs="Times New Roman"/>
          <w:sz w:val="28"/>
          <w:szCs w:val="28"/>
        </w:rPr>
        <w:t>с участником закупки, подавшим такую заявку на условиях документации о проведении запроса котировок, проекта договора и по цене, предложенной указанным участником процедуры закупки в котировочной заявке</w:t>
      </w:r>
      <w:r w:rsidR="003803AD" w:rsidRPr="00AE0AC3">
        <w:rPr>
          <w:rFonts w:ascii="Times New Roman" w:hAnsi="Times New Roman" w:cs="Times New Roman"/>
          <w:sz w:val="28"/>
          <w:szCs w:val="28"/>
        </w:rPr>
        <w:t>. Такой участник не вправе отказаться от заключения договора;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w:t>
      </w:r>
      <w:r w:rsidR="001C4CED" w:rsidRPr="00AE0AC3">
        <w:rPr>
          <w:rFonts w:ascii="Times New Roman" w:hAnsi="Times New Roman" w:cs="Times New Roman"/>
          <w:sz w:val="28"/>
          <w:szCs w:val="28"/>
        </w:rPr>
        <w:t>щих созданию конкурентной среды.</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трёх рабочих дней с момента получения письменного запроса участника, подавшего такую заявку.</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6.7. Рассмотрение и оценка котировочных заявок.</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6.7.1. Вскрытие конвертов осуществляется на заседании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w:t>
      </w:r>
    </w:p>
    <w:p w:rsidR="00FF0630" w:rsidRPr="00AE0AC3" w:rsidRDefault="004D7A7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Комисси</w:t>
      </w:r>
      <w:r w:rsidR="00FF0630" w:rsidRPr="00AE0AC3">
        <w:rPr>
          <w:rFonts w:ascii="Times New Roman" w:hAnsi="Times New Roman" w:cs="Times New Roman"/>
          <w:sz w:val="28"/>
          <w:szCs w:val="28"/>
        </w:rPr>
        <w:t>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и условиям, установленным в документации о проведении запроса котировок, и</w:t>
      </w:r>
      <w:r w:rsidR="00291175" w:rsidRPr="00AE0AC3">
        <w:rPr>
          <w:rFonts w:ascii="Times New Roman" w:hAnsi="Times New Roman" w:cs="Times New Roman"/>
          <w:sz w:val="28"/>
          <w:szCs w:val="28"/>
        </w:rPr>
        <w:t xml:space="preserve"> оценивает котировочные заявки.</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случае подачи котировочной заявки в форме электронного документа заказчик обеспечивает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доступ к поданным в форме электронных документов котировочным заявкам и входящим в их состав документам.</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6.7.2</w:t>
      </w:r>
      <w:r w:rsidR="00FF0630" w:rsidRPr="00AE0AC3">
        <w:rPr>
          <w:rFonts w:ascii="Times New Roman" w:hAnsi="Times New Roman" w:cs="Times New Roman"/>
          <w:sz w:val="28"/>
          <w:szCs w:val="28"/>
        </w:rPr>
        <w:t>. При рассмотрении котировочных заявок выполняются следующие действия:</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6.7.2</w:t>
      </w:r>
      <w:r w:rsidR="00FF0630" w:rsidRPr="00AE0AC3">
        <w:rPr>
          <w:rFonts w:ascii="Times New Roman" w:hAnsi="Times New Roman" w:cs="Times New Roman"/>
          <w:sz w:val="28"/>
          <w:szCs w:val="28"/>
        </w:rPr>
        <w:t xml:space="preserve">.1. </w:t>
      </w:r>
      <w:proofErr w:type="gramStart"/>
      <w:r w:rsidR="00FF0630" w:rsidRPr="00AE0AC3">
        <w:rPr>
          <w:rFonts w:ascii="Times New Roman" w:hAnsi="Times New Roman" w:cs="Times New Roman"/>
          <w:sz w:val="28"/>
          <w:szCs w:val="28"/>
        </w:rPr>
        <w:t>Проверка участников закупки на соответствие требованиям заказчика и проверка их заявок на соблюдение требований документации к оформлению заявок; при этом котировочные заявки рассматриваются как отвечающие требованиям документации о проведении запроса котировок, даже если в них имеются несущественные несоответствия по форме и грамматические ошибки, которые исправлены и с их исправлением согласен участник, представивший данную заявку.</w:t>
      </w:r>
      <w:proofErr w:type="gramEnd"/>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6.7.2</w:t>
      </w:r>
      <w:r w:rsidR="00FF0630" w:rsidRPr="00AE0AC3">
        <w:rPr>
          <w:rFonts w:ascii="Times New Roman" w:hAnsi="Times New Roman" w:cs="Times New Roman"/>
          <w:sz w:val="28"/>
          <w:szCs w:val="28"/>
        </w:rPr>
        <w:t xml:space="preserve">.2. Проверка участника закупки, в том числе его правоспособности, </w:t>
      </w:r>
      <w:r w:rsidR="00FF0630" w:rsidRPr="00AE0AC3">
        <w:rPr>
          <w:rFonts w:ascii="Times New Roman" w:hAnsi="Times New Roman" w:cs="Times New Roman"/>
          <w:sz w:val="28"/>
          <w:szCs w:val="28"/>
        </w:rPr>
        <w:lastRenderedPageBreak/>
        <w:t xml:space="preserve">подлинности котировочной заявки, достоверности представленных на запрос котировок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w:t>
      </w:r>
      <w:r w:rsidR="00291175" w:rsidRPr="00AE0AC3">
        <w:rPr>
          <w:rFonts w:ascii="Times New Roman" w:hAnsi="Times New Roman" w:cs="Times New Roman"/>
          <w:sz w:val="28"/>
          <w:szCs w:val="28"/>
        </w:rPr>
        <w:t>по ранее заключённым договорам.</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6.7.2</w:t>
      </w:r>
      <w:r w:rsidR="00FF0630" w:rsidRPr="00AE0AC3">
        <w:rPr>
          <w:rFonts w:ascii="Times New Roman" w:hAnsi="Times New Roman" w:cs="Times New Roman"/>
          <w:sz w:val="28"/>
          <w:szCs w:val="28"/>
        </w:rPr>
        <w:t>.3. Проверка предлагаемых товаров, работ, услуг на соответствие требованиям документации о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6.7.2</w:t>
      </w:r>
      <w:r w:rsidR="00FF0630" w:rsidRPr="00AE0AC3">
        <w:rPr>
          <w:rFonts w:ascii="Times New Roman" w:hAnsi="Times New Roman" w:cs="Times New Roman"/>
          <w:sz w:val="28"/>
          <w:szCs w:val="28"/>
        </w:rPr>
        <w:t xml:space="preserve">.4. Отклонение котировочных заявок, </w:t>
      </w:r>
      <w:proofErr w:type="gramStart"/>
      <w:r w:rsidR="00FF0630" w:rsidRPr="00AE0AC3">
        <w:rPr>
          <w:rFonts w:ascii="Times New Roman" w:hAnsi="Times New Roman" w:cs="Times New Roman"/>
          <w:sz w:val="28"/>
          <w:szCs w:val="28"/>
        </w:rPr>
        <w:t>которые</w:t>
      </w:r>
      <w:proofErr w:type="gramEnd"/>
      <w:r w:rsidR="00FF0630" w:rsidRPr="00AE0AC3">
        <w:rPr>
          <w:rFonts w:ascii="Times New Roman" w:hAnsi="Times New Roman" w:cs="Times New Roman"/>
          <w:sz w:val="28"/>
          <w:szCs w:val="28"/>
        </w:rPr>
        <w:t xml:space="preserve"> по мнению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00FF0630" w:rsidRPr="00AE0AC3">
        <w:rPr>
          <w:rFonts w:ascii="Times New Roman" w:hAnsi="Times New Roman" w:cs="Times New Roman"/>
          <w:sz w:val="28"/>
          <w:szCs w:val="28"/>
        </w:rPr>
        <w:t xml:space="preserve"> не соответствуют требованиям проведения запроса котировок по существу, и принятие решения об отказе участникам закупки, подавшим такие заявки в допуске к участию в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 Котировочная заявка будет отклонена от рассмотрения и оценки в следующих случаях:</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.3. Несоответствия котировочной заявки требованиям, установленным извещением о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.4. Несоответствия предлагаемых товаров, работ, услуг требованиям документации о проведении запроса котировок.</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.6. Наличия в реестре недобросовестных поставщиков сведений об участнике закупки.</w:t>
      </w:r>
    </w:p>
    <w:p w:rsidR="001C4CED"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.7. Наличия у участника закупки просроченной дебиторской задолженности и (или) невыполненных обяз</w:t>
      </w:r>
      <w:r w:rsidR="001C4CED" w:rsidRPr="00AE0AC3">
        <w:rPr>
          <w:rFonts w:ascii="Times New Roman" w:hAnsi="Times New Roman" w:cs="Times New Roman"/>
          <w:sz w:val="28"/>
          <w:szCs w:val="28"/>
        </w:rPr>
        <w:t>ательств перед заказчиком.</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6.7.3</w:t>
      </w:r>
      <w:r w:rsidR="00FF0630" w:rsidRPr="00AE0AC3">
        <w:rPr>
          <w:rFonts w:ascii="Times New Roman" w:hAnsi="Times New Roman" w:cs="Times New Roman"/>
          <w:sz w:val="28"/>
          <w:szCs w:val="28"/>
        </w:rPr>
        <w:t>.8. Наличия других негативных сведений, выявленных по результатам проверки в соответствии с п. 6.7.3.2.</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6.7.4</w:t>
      </w:r>
      <w:r w:rsidR="00FF0630" w:rsidRPr="00AE0AC3">
        <w:rPr>
          <w:rFonts w:ascii="Times New Roman" w:hAnsi="Times New Roman" w:cs="Times New Roman"/>
          <w:sz w:val="28"/>
          <w:szCs w:val="28"/>
        </w:rPr>
        <w:t xml:space="preserve">. </w:t>
      </w:r>
      <w:proofErr w:type="gramStart"/>
      <w:r w:rsidR="00FF0630" w:rsidRPr="00AE0AC3">
        <w:rPr>
          <w:rFonts w:ascii="Times New Roman" w:hAnsi="Times New Roman" w:cs="Times New Roman"/>
          <w:sz w:val="28"/>
          <w:szCs w:val="28"/>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FF0630" w:rsidRPr="00AE0AC3">
        <w:rPr>
          <w:rFonts w:ascii="Times New Roman" w:hAnsi="Times New Roman" w:cs="Times New Roman"/>
          <w:sz w:val="28"/>
          <w:szCs w:val="28"/>
        </w:rPr>
        <w:t xml:space="preserve"> государственные внебюджетные фонды за прошедший календарный год, такой участник закупки отстраняется от участия в проведении запроса котировок на любом этапе.</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6.7.5</w:t>
      </w:r>
      <w:r w:rsidR="00FF0630" w:rsidRPr="00AE0AC3">
        <w:rPr>
          <w:rFonts w:ascii="Times New Roman" w:hAnsi="Times New Roman" w:cs="Times New Roman"/>
          <w:sz w:val="28"/>
          <w:szCs w:val="28"/>
        </w:rPr>
        <w:t>. Отклонение заявки по иным основаниям, кром</w:t>
      </w:r>
      <w:r w:rsidRPr="00AE0AC3">
        <w:rPr>
          <w:rFonts w:ascii="Times New Roman" w:hAnsi="Times New Roman" w:cs="Times New Roman"/>
          <w:sz w:val="28"/>
          <w:szCs w:val="28"/>
        </w:rPr>
        <w:t>е предусмотренных пунктами 6.7.3, 6.7.4</w:t>
      </w:r>
      <w:r w:rsidR="00FF0630" w:rsidRPr="00AE0AC3">
        <w:rPr>
          <w:rFonts w:ascii="Times New Roman" w:hAnsi="Times New Roman" w:cs="Times New Roman"/>
          <w:sz w:val="28"/>
          <w:szCs w:val="28"/>
        </w:rPr>
        <w:t xml:space="preserve"> случаев, не допускается.</w:t>
      </w:r>
    </w:p>
    <w:p w:rsidR="00FF0630" w:rsidRPr="00AE0AC3" w:rsidRDefault="00FD72B2"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6.7.6</w:t>
      </w:r>
      <w:r w:rsidR="00FF0630" w:rsidRPr="00AE0AC3">
        <w:rPr>
          <w:rFonts w:ascii="Times New Roman" w:hAnsi="Times New Roman" w:cs="Times New Roman"/>
          <w:sz w:val="28"/>
          <w:szCs w:val="28"/>
        </w:rPr>
        <w:t>. В случае</w:t>
      </w:r>
      <w:proofErr w:type="gramStart"/>
      <w:r w:rsidR="00FF0630" w:rsidRPr="00AE0AC3">
        <w:rPr>
          <w:rFonts w:ascii="Times New Roman" w:hAnsi="Times New Roman" w:cs="Times New Roman"/>
          <w:sz w:val="28"/>
          <w:szCs w:val="28"/>
        </w:rPr>
        <w:t>,</w:t>
      </w:r>
      <w:proofErr w:type="gramEnd"/>
      <w:r w:rsidR="00FF0630" w:rsidRPr="00AE0AC3">
        <w:rPr>
          <w:rFonts w:ascii="Times New Roman" w:hAnsi="Times New Roman" w:cs="Times New Roman"/>
          <w:sz w:val="28"/>
          <w:szCs w:val="28"/>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6.7.7</w:t>
      </w:r>
      <w:r w:rsidR="00FF0630" w:rsidRPr="00AE0AC3">
        <w:rPr>
          <w:rFonts w:ascii="Times New Roman" w:hAnsi="Times New Roman" w:cs="Times New Roman"/>
          <w:sz w:val="28"/>
          <w:szCs w:val="28"/>
        </w:rPr>
        <w:t>.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6.7.8</w:t>
      </w:r>
      <w:r w:rsidR="00FF0630" w:rsidRPr="00AE0AC3">
        <w:rPr>
          <w:rFonts w:ascii="Times New Roman" w:hAnsi="Times New Roman" w:cs="Times New Roman"/>
          <w:sz w:val="28"/>
          <w:szCs w:val="28"/>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6.7.9</w:t>
      </w:r>
      <w:r w:rsidR="00FF0630" w:rsidRPr="00AE0AC3">
        <w:rPr>
          <w:rFonts w:ascii="Times New Roman" w:hAnsi="Times New Roman" w:cs="Times New Roman"/>
          <w:sz w:val="28"/>
          <w:szCs w:val="28"/>
        </w:rPr>
        <w:t xml:space="preserve">. На основании результатов рассмотрения и оценки котировочных заявок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00FF0630" w:rsidRPr="00AE0AC3">
        <w:rPr>
          <w:rFonts w:ascii="Times New Roman" w:hAnsi="Times New Roman" w:cs="Times New Roman"/>
          <w:sz w:val="28"/>
          <w:szCs w:val="28"/>
        </w:rPr>
        <w:t xml:space="preserve"> оформляет протокол о результатах запроса котировок. </w:t>
      </w:r>
      <w:proofErr w:type="gramStart"/>
      <w:r w:rsidR="00FF0630" w:rsidRPr="00AE0AC3">
        <w:rPr>
          <w:rFonts w:ascii="Times New Roman" w:hAnsi="Times New Roman" w:cs="Times New Roman"/>
          <w:sz w:val="28"/>
          <w:szCs w:val="28"/>
        </w:rPr>
        <w:t>В протоколе указываются сведен</w:t>
      </w:r>
      <w:r w:rsidR="00A178C6" w:rsidRPr="00AE0AC3">
        <w:rPr>
          <w:rFonts w:ascii="Times New Roman" w:hAnsi="Times New Roman" w:cs="Times New Roman"/>
          <w:sz w:val="28"/>
          <w:szCs w:val="28"/>
        </w:rPr>
        <w:t>ия в соответствии с п. 2.</w:t>
      </w:r>
      <w:r w:rsidR="009F0F64" w:rsidRPr="00AE0AC3">
        <w:rPr>
          <w:rFonts w:ascii="Times New Roman" w:hAnsi="Times New Roman" w:cs="Times New Roman"/>
          <w:sz w:val="28"/>
          <w:szCs w:val="28"/>
        </w:rPr>
        <w:t>5</w:t>
      </w:r>
      <w:r w:rsidR="00FF0630" w:rsidRPr="00AE0AC3">
        <w:rPr>
          <w:rFonts w:ascii="Times New Roman" w:hAnsi="Times New Roman" w:cs="Times New Roman"/>
          <w:sz w:val="28"/>
          <w:szCs w:val="28"/>
        </w:rPr>
        <w:t xml:space="preserve">, а также поимённый состав присутствующих на заседании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00FF0630" w:rsidRPr="00AE0AC3">
        <w:rPr>
          <w:rFonts w:ascii="Times New Roman" w:hAnsi="Times New Roman" w:cs="Times New Roman"/>
          <w:sz w:val="28"/>
          <w:szCs w:val="28"/>
        </w:rPr>
        <w:t>, сведения о наименовании и месте нахождения (для юридического лица), о фамилии, имени, отчестве и месте жительства</w:t>
      </w:r>
      <w:r w:rsidR="0002258C" w:rsidRPr="00AE0AC3">
        <w:rPr>
          <w:rFonts w:ascii="Times New Roman" w:hAnsi="Times New Roman" w:cs="Times New Roman"/>
          <w:sz w:val="28"/>
          <w:szCs w:val="28"/>
        </w:rPr>
        <w:t xml:space="preserve"> </w:t>
      </w:r>
      <w:r w:rsidR="00FF0630" w:rsidRPr="00AE0AC3">
        <w:rPr>
          <w:rFonts w:ascii="Times New Roman" w:hAnsi="Times New Roman" w:cs="Times New Roman"/>
          <w:sz w:val="28"/>
          <w:szCs w:val="28"/>
        </w:rPr>
        <w:t>(для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6.7.10</w:t>
      </w:r>
      <w:r w:rsidR="00FF0630" w:rsidRPr="00AE0AC3">
        <w:rPr>
          <w:rFonts w:ascii="Times New Roman" w:hAnsi="Times New Roman" w:cs="Times New Roman"/>
          <w:sz w:val="28"/>
          <w:szCs w:val="28"/>
        </w:rPr>
        <w:t xml:space="preserve">. Протокол подписывается всеми членами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00FF0630" w:rsidRPr="00AE0AC3">
        <w:rPr>
          <w:rFonts w:ascii="Times New Roman" w:hAnsi="Times New Roman" w:cs="Times New Roman"/>
          <w:sz w:val="28"/>
          <w:szCs w:val="28"/>
        </w:rPr>
        <w:t>, присутствовавшими на заседании, в день подведения итогов запроса котировок и размещается заказчиком не позднее чем через три дня со дня подписания в единой информационной системе.</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6.7.11</w:t>
      </w:r>
      <w:r w:rsidR="00FF0630" w:rsidRPr="00AE0AC3">
        <w:rPr>
          <w:rFonts w:ascii="Times New Roman" w:hAnsi="Times New Roman" w:cs="Times New Roman"/>
          <w:sz w:val="28"/>
          <w:szCs w:val="28"/>
        </w:rPr>
        <w:t xml:space="preserve">. В случае уклонения победителя в проведении запроса котировок от заключения договора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я</w:t>
      </w:r>
      <w:r w:rsidR="00FF0630" w:rsidRPr="00AE0AC3">
        <w:rPr>
          <w:rFonts w:ascii="Times New Roman" w:hAnsi="Times New Roman" w:cs="Times New Roman"/>
          <w:sz w:val="28"/>
          <w:szCs w:val="28"/>
        </w:rPr>
        <w:t xml:space="preserve"> вправе принять решение о заключении договора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Такое решение должно быть оформлено соответствующим протоколом заседания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00FF0630" w:rsidRPr="00AE0AC3">
        <w:rPr>
          <w:rFonts w:ascii="Times New Roman" w:hAnsi="Times New Roman" w:cs="Times New Roman"/>
          <w:sz w:val="28"/>
          <w:szCs w:val="28"/>
        </w:rPr>
        <w:t>.</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6.7.12</w:t>
      </w:r>
      <w:r w:rsidR="00FF0630" w:rsidRPr="00AE0AC3">
        <w:rPr>
          <w:rFonts w:ascii="Times New Roman" w:hAnsi="Times New Roman" w:cs="Times New Roman"/>
          <w:sz w:val="28"/>
          <w:szCs w:val="28"/>
        </w:rPr>
        <w:t>.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6.7.13</w:t>
      </w:r>
      <w:r w:rsidR="00FF0630" w:rsidRPr="00AE0AC3">
        <w:rPr>
          <w:rFonts w:ascii="Times New Roman" w:hAnsi="Times New Roman" w:cs="Times New Roman"/>
          <w:sz w:val="28"/>
          <w:szCs w:val="28"/>
        </w:rPr>
        <w:t>. В случае уклонения от заключения договора участника, предложившего в котировочной заявке такую же цену, как и победитель, или предложившего условия, следующие после предложенных победителем, запрос котировок признается несостоявшимся.</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6.7.14</w:t>
      </w:r>
      <w:r w:rsidR="00FF0630" w:rsidRPr="00AE0AC3">
        <w:rPr>
          <w:rFonts w:ascii="Times New Roman" w:hAnsi="Times New Roman" w:cs="Times New Roman"/>
          <w:sz w:val="28"/>
          <w:szCs w:val="28"/>
        </w:rPr>
        <w:t xml:space="preserve">. Заказчик вправе без объяснения причин отказаться от заключения </w:t>
      </w:r>
      <w:r w:rsidR="00FF0630" w:rsidRPr="00AE0AC3">
        <w:rPr>
          <w:rFonts w:ascii="Times New Roman" w:hAnsi="Times New Roman" w:cs="Times New Roman"/>
          <w:sz w:val="28"/>
          <w:szCs w:val="28"/>
        </w:rPr>
        <w:lastRenderedPageBreak/>
        <w:t>договора, не возмещая победителю или иному участнику понесённые им расходы в связи с участием в процедуре запроса котировок.</w:t>
      </w:r>
    </w:p>
    <w:p w:rsidR="00FF0630" w:rsidRPr="00AE0AC3" w:rsidRDefault="001C4CE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6.7.15</w:t>
      </w:r>
      <w:r w:rsidR="00FF0630" w:rsidRPr="00AE0AC3">
        <w:rPr>
          <w:rFonts w:ascii="Times New Roman" w:hAnsi="Times New Roman" w:cs="Times New Roman"/>
          <w:sz w:val="28"/>
          <w:szCs w:val="28"/>
        </w:rPr>
        <w:t>.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в единой информационной системе.</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6.8. Последствия признания запроса котировок </w:t>
      </w:r>
      <w:proofErr w:type="gramStart"/>
      <w:r w:rsidRPr="00AE0AC3">
        <w:rPr>
          <w:rFonts w:ascii="Times New Roman" w:hAnsi="Times New Roman" w:cs="Times New Roman"/>
          <w:b/>
          <w:sz w:val="28"/>
          <w:szCs w:val="28"/>
        </w:rPr>
        <w:t>несостоявшимся</w:t>
      </w:r>
      <w:proofErr w:type="gramEnd"/>
      <w:r w:rsidRPr="00AE0AC3">
        <w:rPr>
          <w:rFonts w:ascii="Times New Roman" w:hAnsi="Times New Roman" w:cs="Times New Roman"/>
          <w:b/>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 в том числе закупку у единственного поставщика (исполнителя, подрядчика).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случаях принятия решения о закупке у единственного поставщика (исполнителя, подрядчика), заказчик составляет письменное обоснование выбора конкретного поставщика (исполнителя, подрядчика) на основе проведенного анализа рынка</w:t>
      </w:r>
      <w:r w:rsidR="001C4CED" w:rsidRPr="00AE0AC3">
        <w:rPr>
          <w:rFonts w:ascii="Times New Roman" w:hAnsi="Times New Roman" w:cs="Times New Roman"/>
          <w:sz w:val="28"/>
          <w:szCs w:val="28"/>
        </w:rPr>
        <w:t>.</w:t>
      </w:r>
    </w:p>
    <w:p w:rsidR="00FF0630" w:rsidRPr="00AE0AC3" w:rsidRDefault="00FF0630"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6.9. Особенности проведения закрытого запроса котировок</w:t>
      </w:r>
      <w:r w:rsidR="00E400B4" w:rsidRPr="00AE0AC3">
        <w:rPr>
          <w:rFonts w:ascii="Times New Roman" w:hAnsi="Times New Roman" w:cs="Times New Roman"/>
          <w:b/>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6.9.1. Закрытый запрос котировок проводится в порядке проведения открытого запроса котировок, с учётом положений настоящего пункта.</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6.9.2. При проведении закрытого запроса котировок извещение о проведении закрытого запроса котировок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w:t>
      </w:r>
      <w:proofErr w:type="gramStart"/>
      <w:r w:rsidRPr="00AE0AC3">
        <w:rPr>
          <w:rFonts w:ascii="Times New Roman" w:hAnsi="Times New Roman" w:cs="Times New Roman"/>
          <w:sz w:val="28"/>
          <w:szCs w:val="28"/>
        </w:rPr>
        <w:t>с</w:t>
      </w:r>
      <w:proofErr w:type="gramEnd"/>
      <w:r w:rsidRPr="00AE0AC3">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w:t>
      </w:r>
      <w:r w:rsidR="00446896" w:rsidRPr="00AE0AC3">
        <w:rPr>
          <w:rFonts w:ascii="Times New Roman" w:hAnsi="Times New Roman" w:cs="Times New Roman"/>
          <w:sz w:val="28"/>
          <w:szCs w:val="28"/>
        </w:rPr>
        <w:t xml:space="preserve">едусмотренные требованиями п. </w:t>
      </w:r>
      <w:r w:rsidR="00917F52" w:rsidRPr="00AE0AC3">
        <w:rPr>
          <w:rFonts w:ascii="Times New Roman" w:hAnsi="Times New Roman" w:cs="Times New Roman"/>
          <w:sz w:val="28"/>
          <w:szCs w:val="28"/>
        </w:rPr>
        <w:t>2.3</w:t>
      </w:r>
      <w:r w:rsidR="00446896" w:rsidRPr="00AE0AC3">
        <w:rPr>
          <w:rFonts w:ascii="Times New Roman" w:hAnsi="Times New Roman" w:cs="Times New Roman"/>
          <w:sz w:val="28"/>
          <w:szCs w:val="28"/>
        </w:rPr>
        <w:t>.</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6.9.3.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F0630" w:rsidRPr="00AE0AC3" w:rsidRDefault="00FF0630"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6.9.4. Протоколы, формируемые по результатам заседания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w:t>
      </w:r>
      <w:r w:rsidRPr="00AE0AC3">
        <w:rPr>
          <w:rFonts w:ascii="Times New Roman" w:hAnsi="Times New Roman" w:cs="Times New Roman"/>
          <w:sz w:val="28"/>
          <w:szCs w:val="28"/>
        </w:rPr>
        <w:lastRenderedPageBreak/>
        <w:t>протокола участникам, подавшим котировочные заявки.</w:t>
      </w:r>
    </w:p>
    <w:p w:rsidR="00B86FBF" w:rsidRPr="00AE0AC3" w:rsidRDefault="00B86FBF">
      <w:pPr>
        <w:rPr>
          <w:rFonts w:ascii="Times New Roman" w:hAnsi="Times New Roman"/>
          <w:sz w:val="28"/>
          <w:szCs w:val="28"/>
        </w:rPr>
      </w:pPr>
      <w:r w:rsidRPr="00AE0AC3">
        <w:rPr>
          <w:rFonts w:ascii="Times New Roman" w:hAnsi="Times New Roman"/>
          <w:sz w:val="28"/>
          <w:szCs w:val="28"/>
        </w:rPr>
        <w:br w:type="page"/>
      </w:r>
    </w:p>
    <w:p w:rsidR="006E16D4" w:rsidRPr="00AE0AC3" w:rsidRDefault="009F5909"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7</w:t>
      </w:r>
      <w:r w:rsidR="006E16D4" w:rsidRPr="00AE0AC3">
        <w:rPr>
          <w:rFonts w:ascii="Times New Roman" w:hAnsi="Times New Roman" w:cs="Times New Roman"/>
          <w:b/>
          <w:sz w:val="28"/>
          <w:szCs w:val="28"/>
        </w:rPr>
        <w:t xml:space="preserve">. </w:t>
      </w:r>
      <w:r w:rsidR="004328BB" w:rsidRPr="00AE0AC3">
        <w:rPr>
          <w:rFonts w:ascii="Times New Roman" w:hAnsi="Times New Roman" w:cs="Times New Roman"/>
          <w:b/>
          <w:sz w:val="28"/>
          <w:szCs w:val="28"/>
        </w:rPr>
        <w:t xml:space="preserve">ПОРЯДОК ПРОВЕДЕНИЯ </w:t>
      </w:r>
      <w:r w:rsidR="006E16D4" w:rsidRPr="00AE0AC3">
        <w:rPr>
          <w:rFonts w:ascii="Times New Roman" w:hAnsi="Times New Roman" w:cs="Times New Roman"/>
          <w:b/>
          <w:sz w:val="28"/>
          <w:szCs w:val="28"/>
        </w:rPr>
        <w:t>АУКЦИОНА</w:t>
      </w:r>
    </w:p>
    <w:p w:rsidR="006E16D4" w:rsidRPr="00AE0AC3" w:rsidRDefault="006E16D4" w:rsidP="001D5A2A">
      <w:pPr>
        <w:pStyle w:val="ConsPlusNormal"/>
        <w:jc w:val="both"/>
        <w:rPr>
          <w:rFonts w:ascii="Times New Roman" w:hAnsi="Times New Roman" w:cs="Times New Roman"/>
          <w:sz w:val="28"/>
          <w:szCs w:val="28"/>
        </w:rPr>
      </w:pP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7.1. В целях закупки товаров, работ, услуг путём проведения открытого аукциона необходимо:</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7.1.1. Разработать и разместить в единой информационной системе извещение о проведении открытого аукциона, аукционную документацию, проект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7.1.2. В случае получения от претендента запроса на разъяснение положений аукционной документации, предоставлять необходимые разъяснения.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7.1.3. При необходимости вносить изменения в извещение о проведении открытого аукциона, аукционную документацию.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7.1.4. Принимать все аукционные заявки, поданные в срок и в порядке, установленные в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7.1.5. Рассмотреть аукционные заявки в целях принятия решения о допуске или об отказе в допуске участника закупки к участию в аукционе.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7.1.6. Провести аукцион.</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7.1.7. Разместить в единой информационной системе протоколы, составленные по результатам заседаний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7.1.8. Заключить договор по результатам закупки.</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7.2. Извещение о проведении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7.2.1. Заказчик не менее чем за двадцать дней до начала рассмотрения заявок на участие в аукционе размещает в единой информационной системе извещение о проведении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7.2.2. В извещении о проведении открытого аукциона должны быть указаны св</w:t>
      </w:r>
      <w:r w:rsidR="001A126E" w:rsidRPr="00AE0AC3">
        <w:rPr>
          <w:rFonts w:ascii="Times New Roman" w:hAnsi="Times New Roman" w:cs="Times New Roman"/>
          <w:sz w:val="28"/>
          <w:szCs w:val="28"/>
        </w:rPr>
        <w:t>едения в соответствии с п. 2.3</w:t>
      </w:r>
      <w:r w:rsidRPr="00AE0AC3">
        <w:rPr>
          <w:rFonts w:ascii="Times New Roman" w:hAnsi="Times New Roman" w:cs="Times New Roman"/>
          <w:sz w:val="28"/>
          <w:szCs w:val="28"/>
        </w:rPr>
        <w:t>., а также срок отказа от проведения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трёх дней со дня принятия решения о необходимости изменения извещения о проведении открытого аукциона такие изменения размещаются заказчиком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изменения в извещение о проведении открытого аукциона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единой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пятнадцать дней.</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7.3. Аукционная документация.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Заказчик одновременно с размещением извещения о проведении открытого аукциона размещает в единой информационной системе аукционную документацию.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Сведения, содержащиеся в аукционной документации, должны </w:t>
      </w:r>
      <w:r w:rsidRPr="00AE0AC3">
        <w:rPr>
          <w:rFonts w:ascii="Times New Roman" w:hAnsi="Times New Roman" w:cs="Times New Roman"/>
          <w:sz w:val="28"/>
          <w:szCs w:val="28"/>
        </w:rPr>
        <w:lastRenderedPageBreak/>
        <w:t>соответствовать сведениям, указанным в извещении о проведении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 В аукционной документации должны быть указаны сведения </w:t>
      </w:r>
      <w:r w:rsidR="0002333D" w:rsidRPr="00AE0AC3">
        <w:rPr>
          <w:rFonts w:ascii="Times New Roman" w:hAnsi="Times New Roman" w:cs="Times New Roman"/>
          <w:sz w:val="28"/>
          <w:szCs w:val="28"/>
        </w:rPr>
        <w:t xml:space="preserve">в соответствии с </w:t>
      </w:r>
      <w:r w:rsidR="00DC2DDE" w:rsidRPr="00AE0AC3">
        <w:rPr>
          <w:rFonts w:ascii="Times New Roman" w:hAnsi="Times New Roman" w:cs="Times New Roman"/>
          <w:sz w:val="28"/>
          <w:szCs w:val="28"/>
        </w:rPr>
        <w:t>пунктами</w:t>
      </w:r>
      <w:r w:rsidR="0002333D" w:rsidRPr="00AE0AC3">
        <w:rPr>
          <w:rFonts w:ascii="Times New Roman" w:hAnsi="Times New Roman" w:cs="Times New Roman"/>
          <w:sz w:val="28"/>
          <w:szCs w:val="28"/>
        </w:rPr>
        <w:t xml:space="preserve"> </w:t>
      </w:r>
      <w:r w:rsidR="00DC2DDE" w:rsidRPr="00AE0AC3">
        <w:rPr>
          <w:rFonts w:ascii="Times New Roman" w:hAnsi="Times New Roman" w:cs="Times New Roman"/>
          <w:sz w:val="28"/>
          <w:szCs w:val="28"/>
        </w:rPr>
        <w:t xml:space="preserve">2.4 и </w:t>
      </w:r>
      <w:r w:rsidR="0002333D" w:rsidRPr="00AE0AC3">
        <w:rPr>
          <w:rFonts w:ascii="Times New Roman" w:hAnsi="Times New Roman" w:cs="Times New Roman"/>
          <w:sz w:val="28"/>
          <w:szCs w:val="28"/>
        </w:rPr>
        <w:t>2.6</w:t>
      </w:r>
      <w:r w:rsidRPr="00AE0AC3">
        <w:rPr>
          <w:rFonts w:ascii="Times New Roman" w:hAnsi="Times New Roman" w:cs="Times New Roman"/>
          <w:sz w:val="28"/>
          <w:szCs w:val="28"/>
        </w:rPr>
        <w:t>, а также: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 Сведения о валюте, используемой для формирования цены договора и расчётов с поставщиками (исполнителями, подрядчиками).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7.3.1.3. Порядок применения официального курса иностранной валюты к рублю Российской Федерации, установленного ЦБ РФ и используемого при оплате заключённого договора, в случае, если для формирования цены договора используется иностранная валюта.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7.3.1.4. Сведения о возможности заказчика увеличить количество поставляемого товара при заключении договора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7.3.1.6. Порядок и срок отзыва аукционных заявок, порядок внесения изменений в такие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7.3.1.7. Размер обеспечения исполнения договора, срок и порядок его предоставления.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7.3.1.8. Порядок проведения аукциона, в том числе шаг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7.3.1.9. Срок действия заявки.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7.3.1.10. Срок действия обеспечения заявки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7.3.1.11. Срок подписания договора победителем, иными участниками закупки (при необходимости).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7.3.1.12. Даты и время начала и окончания приёма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7.3.1.13. Место, дата и время проведения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7.3.1.14. Размер обеспечения заявки, срок и порядок внесения задатка, реквизиты счета (при необходимости).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7.3.1.15. Последствия признания аукциона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7.3.1.16. Иные сведения и требования в зависимости от предмета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7.3.2. </w:t>
      </w:r>
      <w:proofErr w:type="gramStart"/>
      <w:r w:rsidRPr="00AE0AC3">
        <w:rPr>
          <w:rFonts w:ascii="Times New Roman" w:hAnsi="Times New Roman" w:cs="Times New Roman"/>
          <w:sz w:val="28"/>
          <w:szCs w:val="28"/>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7.3.3. Заказчик не предоставляет аукционную документацию по отдельному запросу претендента. Аукционная документация находится в свободном доступе в единой информационной системе и доступна в любое время с момента размещения.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 xml:space="preserve">7.3.4.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трёх дней со дня принятия решения о необходимости изменения извещения о проведении открытого аукциона такие изменения размещаются в единой информационной системе.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7.3.4.1. В случае если изменения в аукционную документацию внесены </w:t>
      </w:r>
      <w:proofErr w:type="gramStart"/>
      <w:r w:rsidRPr="00AE0AC3">
        <w:rPr>
          <w:rFonts w:ascii="Times New Roman" w:hAnsi="Times New Roman" w:cs="Times New Roman"/>
          <w:sz w:val="28"/>
          <w:szCs w:val="28"/>
        </w:rPr>
        <w:t>позднее</w:t>
      </w:r>
      <w:proofErr w:type="gramEnd"/>
      <w:r w:rsidRPr="00AE0AC3">
        <w:rPr>
          <w:rFonts w:ascii="Times New Roman" w:hAnsi="Times New Roman" w:cs="Times New Roman"/>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единой информационной системе внесённых в документацию о закупке изменений до даты окончания подачи заявок на участие в закупке такой срок составлял не менее чем пятнадцать дней.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7.3.4.2.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Pr="00AE0AC3">
        <w:rPr>
          <w:rFonts w:ascii="Times New Roman" w:hAnsi="Times New Roman" w:cs="Times New Roman"/>
          <w:sz w:val="28"/>
          <w:szCs w:val="28"/>
        </w:rPr>
        <w:t>позднее</w:t>
      </w:r>
      <w:proofErr w:type="gramEnd"/>
      <w:r w:rsidRPr="00AE0AC3">
        <w:rPr>
          <w:rFonts w:ascii="Times New Roman" w:hAnsi="Times New Roman" w:cs="Times New Roman"/>
          <w:sz w:val="28"/>
          <w:szCs w:val="28"/>
        </w:rPr>
        <w:t xml:space="preserve"> чем за пять рабочих дня до дня окончания подачи аукционных заявок. Заказчик в течение трёх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7.3.5. Отказ от проведения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7.3.5.1. Заказчик вправе принять решение об отказе от проведения открытого аукциона в сроки, указанные в извещении о проведении открытого аукциона.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7.3.5.2. В случае принятия решения об отказе от проведения открытого аукциона, заказчик в течение дня, следующего за днём принятия такого решения, размещает сведения об отказе от проведения открытого аукциона в единой информационной системе и в течение трёх дней направляет по электронной почте уведомления всем участникам закупок, направившим аукционные заявки заказчику. Заказчик не несёт обязательств или ответственности в случае </w:t>
      </w:r>
      <w:proofErr w:type="spellStart"/>
      <w:r w:rsidRPr="00AE0AC3">
        <w:rPr>
          <w:rFonts w:ascii="Times New Roman" w:hAnsi="Times New Roman" w:cs="Times New Roman"/>
          <w:sz w:val="28"/>
          <w:szCs w:val="28"/>
        </w:rPr>
        <w:t>неознакомления</w:t>
      </w:r>
      <w:proofErr w:type="spellEnd"/>
      <w:r w:rsidRPr="00AE0AC3">
        <w:rPr>
          <w:rFonts w:ascii="Times New Roman" w:hAnsi="Times New Roman" w:cs="Times New Roman"/>
          <w:sz w:val="28"/>
          <w:szCs w:val="28"/>
        </w:rPr>
        <w:t xml:space="preserve"> претендентами, участниками закупок с извещением об отказе от проведения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7.3.5.3.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7.3.6. Требования к аукционной заявке.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7.3.6.1.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7.3.6.2. Аукционная заявка в обязательном порядке должна содержать:</w:t>
      </w:r>
    </w:p>
    <w:p w:rsidR="00E63FDB" w:rsidRPr="00AE0AC3" w:rsidRDefault="00DF6F8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Для юридического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анкету юридического лица по установленной в аукционной документации форме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в) копии учредительных документов с приложением имеющихся изменений </w:t>
      </w:r>
      <w:r w:rsidR="00446896" w:rsidRPr="00AE0AC3">
        <w:rPr>
          <w:rFonts w:ascii="Times New Roman" w:hAnsi="Times New Roman" w:cs="Times New Roman"/>
          <w:sz w:val="28"/>
          <w:szCs w:val="28"/>
        </w:rPr>
        <w:t>(заверенные печатью участника закупки и подписанные руководителем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выписку из единого государственного реестра юридических лиц (оригинал) или нотариально заверенную копию такой выписки, полученную не ранее чем за 6 месяцев до дня размещения в единой информационной системе извещения о проведении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proofErr w:type="gram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е) </w:t>
      </w:r>
      <w:r w:rsidR="00697F05" w:rsidRPr="00AE0AC3">
        <w:rPr>
          <w:rFonts w:ascii="Times New Roman" w:hAnsi="Times New Roman" w:cs="Times New Roman"/>
          <w:sz w:val="28"/>
          <w:szCs w:val="28"/>
        </w:rPr>
        <w:t>к</w:t>
      </w:r>
      <w:r w:rsidR="00446896" w:rsidRPr="00AE0AC3">
        <w:rPr>
          <w:rFonts w:ascii="Times New Roman" w:hAnsi="Times New Roman" w:cs="Times New Roman"/>
          <w:sz w:val="28"/>
          <w:szCs w:val="28"/>
        </w:rPr>
        <w:t>опия справки, подтверждающ</w:t>
      </w:r>
      <w:r w:rsidR="00697F05" w:rsidRPr="00AE0AC3">
        <w:rPr>
          <w:rFonts w:ascii="Times New Roman" w:hAnsi="Times New Roman" w:cs="Times New Roman"/>
          <w:sz w:val="28"/>
          <w:szCs w:val="28"/>
        </w:rPr>
        <w:t>ей</w:t>
      </w:r>
      <w:r w:rsidR="00446896" w:rsidRPr="00AE0AC3">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roofErr w:type="gramStart"/>
      <w:r w:rsidR="00446896" w:rsidRPr="00AE0AC3">
        <w:rPr>
          <w:rFonts w:ascii="Times New Roman" w:hAnsi="Times New Roman" w:cs="Times New Roman"/>
          <w:sz w:val="28"/>
          <w:szCs w:val="28"/>
        </w:rPr>
        <w:t>выданную</w:t>
      </w:r>
      <w:proofErr w:type="gramEnd"/>
      <w:r w:rsidR="00446896" w:rsidRPr="00AE0AC3">
        <w:rPr>
          <w:rFonts w:ascii="Times New Roman" w:hAnsi="Times New Roman" w:cs="Times New Roman"/>
          <w:sz w:val="28"/>
          <w:szCs w:val="28"/>
        </w:rPr>
        <w:t xml:space="preserve"> соответствующими подразделениями Федеральной налоговой службы не ранее чем за </w:t>
      </w:r>
      <w:r w:rsidR="008D1144" w:rsidRPr="00AE0AC3">
        <w:rPr>
          <w:rFonts w:ascii="Times New Roman" w:hAnsi="Times New Roman" w:cs="Times New Roman"/>
          <w:sz w:val="28"/>
          <w:szCs w:val="28"/>
        </w:rPr>
        <w:t>45</w:t>
      </w:r>
      <w:r w:rsidR="00446896" w:rsidRPr="00AE0AC3">
        <w:rPr>
          <w:rFonts w:ascii="Times New Roman" w:hAnsi="Times New Roman" w:cs="Times New Roman"/>
          <w:sz w:val="28"/>
          <w:szCs w:val="28"/>
        </w:rPr>
        <w:t xml:space="preserve"> дней до срока окончания приёма конкурсных заявок (заверенные печатью участника закупки и подписанные руководителем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E0AC3">
        <w:rPr>
          <w:rFonts w:ascii="Times New Roman" w:hAnsi="Times New Roman" w:cs="Times New Roman"/>
          <w:sz w:val="28"/>
          <w:szCs w:val="28"/>
        </w:rPr>
        <w:t>,</w:t>
      </w:r>
      <w:proofErr w:type="gramEnd"/>
      <w:r w:rsidRPr="00AE0AC3">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к) сведения о функциональных характеристиках (потребительских свойствах) и качественных характеристиках товара, работ, услуг и иные </w:t>
      </w:r>
      <w:r w:rsidRPr="00AE0AC3">
        <w:rPr>
          <w:rFonts w:ascii="Times New Roman" w:hAnsi="Times New Roman" w:cs="Times New Roman"/>
          <w:sz w:val="28"/>
          <w:szCs w:val="28"/>
        </w:rPr>
        <w:lastRenderedPageBreak/>
        <w:t>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л) документ, подтверждающий внесение участником закупки обеспечения аукционной заявки (оригинал при необходимости);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м) </w:t>
      </w:r>
      <w:r w:rsidR="00446896" w:rsidRPr="00AE0AC3">
        <w:rPr>
          <w:rFonts w:ascii="Times New Roman" w:hAnsi="Times New Roman" w:cs="Times New Roman"/>
          <w:sz w:val="28"/>
          <w:szCs w:val="28"/>
        </w:rPr>
        <w:t>к</w:t>
      </w:r>
      <w:r w:rsidR="00020B6E" w:rsidRPr="00AE0AC3">
        <w:rPr>
          <w:rFonts w:ascii="Times New Roman" w:hAnsi="Times New Roman" w:cs="Times New Roman"/>
          <w:sz w:val="28"/>
          <w:szCs w:val="28"/>
        </w:rPr>
        <w:t>опии бухгалтерской отчетности на последнюю отчётную дату с отметкой налогового органа (форма 1 и форма 2)</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н) 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п</w:t>
      </w:r>
      <w:proofErr w:type="spellEnd"/>
      <w:r w:rsidRPr="00AE0AC3">
        <w:rPr>
          <w:rFonts w:ascii="Times New Roman" w:hAnsi="Times New Roman" w:cs="Times New Roman"/>
          <w:sz w:val="28"/>
          <w:szCs w:val="28"/>
        </w:rPr>
        <w:t>)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Для индивидуального предпринимателя: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6 месяцев до дня размещения в единой информационной системе извещения о проведении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 xml:space="preserve">г) </w:t>
      </w:r>
      <w:r w:rsidR="00697F05" w:rsidRPr="00AE0AC3">
        <w:rPr>
          <w:rFonts w:ascii="Times New Roman" w:hAnsi="Times New Roman" w:cs="Times New Roman"/>
          <w:sz w:val="28"/>
          <w:szCs w:val="28"/>
        </w:rPr>
        <w:t>к</w:t>
      </w:r>
      <w:r w:rsidR="00446896" w:rsidRPr="00AE0AC3">
        <w:rPr>
          <w:rFonts w:ascii="Times New Roman" w:hAnsi="Times New Roman" w:cs="Times New Roman"/>
          <w:sz w:val="28"/>
          <w:szCs w:val="28"/>
        </w:rPr>
        <w:t>опи</w:t>
      </w:r>
      <w:r w:rsidR="00E400B4" w:rsidRPr="00AE0AC3">
        <w:rPr>
          <w:rFonts w:ascii="Times New Roman" w:hAnsi="Times New Roman" w:cs="Times New Roman"/>
          <w:sz w:val="28"/>
          <w:szCs w:val="28"/>
        </w:rPr>
        <w:t>ю</w:t>
      </w:r>
      <w:r w:rsidR="00446896" w:rsidRPr="00AE0AC3">
        <w:rPr>
          <w:rFonts w:ascii="Times New Roman" w:hAnsi="Times New Roman" w:cs="Times New Roman"/>
          <w:sz w:val="28"/>
          <w:szCs w:val="28"/>
        </w:rPr>
        <w:t xml:space="preserve"> справки, подтверждающ</w:t>
      </w:r>
      <w:r w:rsidR="00697F05" w:rsidRPr="00AE0AC3">
        <w:rPr>
          <w:rFonts w:ascii="Times New Roman" w:hAnsi="Times New Roman" w:cs="Times New Roman"/>
          <w:sz w:val="28"/>
          <w:szCs w:val="28"/>
        </w:rPr>
        <w:t>ей</w:t>
      </w:r>
      <w:r w:rsidR="00446896" w:rsidRPr="00AE0AC3">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w:t>
      </w:r>
      <w:r w:rsidR="00E400B4" w:rsidRPr="00AE0AC3">
        <w:rPr>
          <w:rFonts w:ascii="Times New Roman" w:hAnsi="Times New Roman" w:cs="Times New Roman"/>
          <w:sz w:val="28"/>
          <w:szCs w:val="28"/>
        </w:rPr>
        <w:t xml:space="preserve">ой </w:t>
      </w:r>
      <w:r w:rsidR="00446896" w:rsidRPr="00AE0AC3">
        <w:rPr>
          <w:rFonts w:ascii="Times New Roman" w:hAnsi="Times New Roman" w:cs="Times New Roman"/>
          <w:sz w:val="28"/>
          <w:szCs w:val="28"/>
        </w:rPr>
        <w:t xml:space="preserve">соответствующими подразделениями Федеральной налоговой службы не ранее чем за </w:t>
      </w:r>
      <w:r w:rsidR="008D1144" w:rsidRPr="00AE0AC3">
        <w:rPr>
          <w:rFonts w:ascii="Times New Roman" w:hAnsi="Times New Roman" w:cs="Times New Roman"/>
          <w:sz w:val="28"/>
          <w:szCs w:val="28"/>
        </w:rPr>
        <w:t>45</w:t>
      </w:r>
      <w:r w:rsidR="00446896" w:rsidRPr="00AE0AC3">
        <w:rPr>
          <w:rFonts w:ascii="Times New Roman" w:hAnsi="Times New Roman" w:cs="Times New Roman"/>
          <w:sz w:val="28"/>
          <w:szCs w:val="28"/>
        </w:rPr>
        <w:t xml:space="preserve"> дней до срока окончания приёма конкурсных заявок (заверенную печатью участника закупки и подписанная индивидуальным предпринимателем - участника закупки)</w:t>
      </w:r>
      <w:r w:rsidR="00547433" w:rsidRPr="00AE0AC3">
        <w:rPr>
          <w:rFonts w:ascii="Times New Roman" w:hAnsi="Times New Roman" w:cs="Times New Roman"/>
          <w:sz w:val="28"/>
          <w:szCs w:val="28"/>
        </w:rPr>
        <w:t>;</w:t>
      </w:r>
      <w:proofErr w:type="gramEnd"/>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документ, подтверждающий внесение участником закупки обеспечения аукционной заявки (оригинал при необходимости);</w:t>
      </w:r>
    </w:p>
    <w:p w:rsidR="00DF6F84" w:rsidRPr="00AE0AC3" w:rsidRDefault="00DF6F84"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lastRenderedPageBreak/>
        <w:t>з</w:t>
      </w:r>
      <w:proofErr w:type="spellEnd"/>
      <w:r w:rsidRPr="00AE0AC3">
        <w:rPr>
          <w:rFonts w:ascii="Times New Roman" w:hAnsi="Times New Roman" w:cs="Times New Roman"/>
          <w:sz w:val="28"/>
          <w:szCs w:val="28"/>
        </w:rPr>
        <w:t>) согласие на обработку персональных данных (в соответствии с формой в Приложении № 1 к настоящему Положению) если иное не предусмотрено действующим законодательством Российской Федерации.</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и)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6E289A" w:rsidRPr="00AE0AC3">
        <w:rPr>
          <w:rFonts w:ascii="Times New Roman" w:hAnsi="Times New Roman" w:cs="Times New Roman"/>
          <w:sz w:val="28"/>
          <w:szCs w:val="28"/>
        </w:rPr>
        <w:t>енным в аукционной документации (заверенные печатью участника закупки и подписанные индивидуальным предпринимателем - участника закупки).</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Для физического лица: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документы, подтверждающие предоставление фирменных гарантий производителя товара (оригиналы или копии);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63FDB" w:rsidRPr="00AE0AC3" w:rsidRDefault="00E63FDB"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д</w:t>
      </w:r>
      <w:proofErr w:type="spellEnd"/>
      <w:r w:rsidRPr="00AE0AC3">
        <w:rPr>
          <w:rFonts w:ascii="Times New Roman" w:hAnsi="Times New Roman" w:cs="Times New Roman"/>
          <w:sz w:val="28"/>
          <w:szCs w:val="28"/>
        </w:rPr>
        <w:t>) документ, подтверждающий внесение участником закупки обеспечения аукционной заявки (оригинал);</w:t>
      </w:r>
    </w:p>
    <w:p w:rsidR="00DF6F84" w:rsidRPr="00AE0AC3" w:rsidRDefault="00DF6F8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ж) согласие на обработку персональных данных (в соответствии с формой в Приложении № 1 к настоящему Положению) если иное не предусмотрено действующим законодательством Российской Федерации.</w:t>
      </w:r>
    </w:p>
    <w:p w:rsidR="00E63FDB" w:rsidRPr="00AE0AC3" w:rsidRDefault="00DF6F84" w:rsidP="001D5A2A">
      <w:pPr>
        <w:pStyle w:val="ConsPlusNormal"/>
        <w:ind w:firstLine="540"/>
        <w:jc w:val="both"/>
        <w:rPr>
          <w:rFonts w:ascii="Times New Roman" w:hAnsi="Times New Roman" w:cs="Times New Roman"/>
          <w:sz w:val="28"/>
          <w:szCs w:val="28"/>
        </w:rPr>
      </w:pPr>
      <w:proofErr w:type="spellStart"/>
      <w:r w:rsidRPr="00AE0AC3">
        <w:rPr>
          <w:rFonts w:ascii="Times New Roman" w:hAnsi="Times New Roman" w:cs="Times New Roman"/>
          <w:sz w:val="28"/>
          <w:szCs w:val="28"/>
        </w:rPr>
        <w:t>з</w:t>
      </w:r>
      <w:proofErr w:type="spellEnd"/>
      <w:r w:rsidR="00E63FDB" w:rsidRPr="00AE0AC3">
        <w:rPr>
          <w:rFonts w:ascii="Times New Roman" w:hAnsi="Times New Roman" w:cs="Times New Roman"/>
          <w:sz w:val="28"/>
          <w:szCs w:val="28"/>
        </w:rPr>
        <w:t>)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Для группы (нескольких лиц) лиц, выступающих на стороне одного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документы и сведения в соответствии с требованиями, установленными для юридического лица, индивидуального предпринимателя или физического лица участника закупки, которому от имени группы лиц поручено подать аукционную заявку.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7.3.6.3. Иные требования к аукционной заявке устанавливаются в аукционной документации в зависимости от предмета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7.3.7</w:t>
      </w:r>
      <w:r w:rsidR="00DF6F84" w:rsidRPr="00AE0AC3">
        <w:rPr>
          <w:rFonts w:ascii="Times New Roman" w:hAnsi="Times New Roman" w:cs="Times New Roman"/>
          <w:sz w:val="28"/>
          <w:szCs w:val="28"/>
        </w:rPr>
        <w:t>.</w:t>
      </w:r>
      <w:r w:rsidRPr="00AE0AC3">
        <w:rPr>
          <w:rFonts w:ascii="Times New Roman" w:hAnsi="Times New Roman" w:cs="Times New Roman"/>
          <w:sz w:val="28"/>
          <w:szCs w:val="28"/>
        </w:rPr>
        <w:t xml:space="preserve">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10 процентов начальной (максимальной) цены договора (цены лота)</w:t>
      </w:r>
      <w:r w:rsidR="006E289A" w:rsidRPr="00AE0AC3">
        <w:rPr>
          <w:rFonts w:ascii="Times New Roman" w:hAnsi="Times New Roman" w:cs="Times New Roman"/>
          <w:sz w:val="28"/>
          <w:szCs w:val="28"/>
        </w:rPr>
        <w:t>.</w:t>
      </w:r>
    </w:p>
    <w:p w:rsidR="00E63FDB" w:rsidRPr="00AE0AC3" w:rsidRDefault="00DF6F84"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7.3.8.</w:t>
      </w:r>
      <w:r w:rsidR="00E63FDB" w:rsidRPr="00AE0AC3">
        <w:rPr>
          <w:rFonts w:ascii="Times New Roman" w:hAnsi="Times New Roman" w:cs="Times New Roman"/>
          <w:sz w:val="28"/>
          <w:szCs w:val="28"/>
        </w:rPr>
        <w:t xml:space="preserve"> Обязательства участника закупки, связанные с подачей аукционной заявки включают:</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б) обязательство не изменять и (или) не отзывать аукционную заявку после истечения срока окончания подачи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в случае проведения аукциона на право заключить договор, обязательство внести на счёт заказчика сумму за реализацию этого права;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г) обязательство не предоставлять в составе заявки заведомо ложные сведения, информацию, документы;</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7.3.8.</w:t>
      </w:r>
      <w:r w:rsidR="00DF6F84" w:rsidRPr="00AE0AC3">
        <w:rPr>
          <w:rFonts w:ascii="Times New Roman" w:hAnsi="Times New Roman" w:cs="Times New Roman"/>
          <w:sz w:val="28"/>
          <w:szCs w:val="28"/>
        </w:rPr>
        <w:t>1.</w:t>
      </w:r>
      <w:r w:rsidRPr="00AE0AC3">
        <w:rPr>
          <w:rFonts w:ascii="Times New Roman" w:hAnsi="Times New Roman" w:cs="Times New Roman"/>
          <w:sz w:val="28"/>
          <w:szCs w:val="28"/>
        </w:rPr>
        <w:t xml:space="preserve"> Заказчик удерживает сумму обеспечения аукционной заявки в </w:t>
      </w:r>
      <w:r w:rsidR="00D21AAF" w:rsidRPr="00AE0AC3">
        <w:rPr>
          <w:rFonts w:ascii="Times New Roman" w:hAnsi="Times New Roman" w:cs="Times New Roman"/>
          <w:sz w:val="28"/>
          <w:szCs w:val="28"/>
        </w:rPr>
        <w:t>случае</w:t>
      </w:r>
      <w:r w:rsidRPr="00AE0AC3">
        <w:rPr>
          <w:rFonts w:ascii="Times New Roman" w:hAnsi="Times New Roman" w:cs="Times New Roman"/>
          <w:sz w:val="28"/>
          <w:szCs w:val="28"/>
        </w:rPr>
        <w:t xml:space="preserve"> невыполнения участником закупки обязательств</w:t>
      </w:r>
      <w:r w:rsidR="00D21AAF" w:rsidRPr="00AE0AC3">
        <w:rPr>
          <w:rFonts w:ascii="Times New Roman" w:hAnsi="Times New Roman" w:cs="Times New Roman"/>
          <w:sz w:val="28"/>
          <w:szCs w:val="28"/>
        </w:rPr>
        <w:t xml:space="preserve">а, предусмотренного </w:t>
      </w:r>
      <w:proofErr w:type="spellStart"/>
      <w:r w:rsidR="00D21AAF" w:rsidRPr="00AE0AC3">
        <w:rPr>
          <w:rFonts w:ascii="Times New Roman" w:hAnsi="Times New Roman" w:cs="Times New Roman"/>
          <w:sz w:val="28"/>
          <w:szCs w:val="28"/>
        </w:rPr>
        <w:t>п</w:t>
      </w:r>
      <w:proofErr w:type="gramStart"/>
      <w:r w:rsidR="00D21AAF" w:rsidRPr="00AE0AC3">
        <w:rPr>
          <w:rFonts w:ascii="Times New Roman" w:hAnsi="Times New Roman" w:cs="Times New Roman"/>
          <w:sz w:val="28"/>
          <w:szCs w:val="28"/>
        </w:rPr>
        <w:t>.п</w:t>
      </w:r>
      <w:proofErr w:type="spellEnd"/>
      <w:proofErr w:type="gramEnd"/>
      <w:r w:rsidR="00D21AAF" w:rsidRPr="00AE0AC3">
        <w:rPr>
          <w:rFonts w:ascii="Times New Roman" w:hAnsi="Times New Roman" w:cs="Times New Roman"/>
          <w:sz w:val="28"/>
          <w:szCs w:val="28"/>
        </w:rPr>
        <w:t xml:space="preserve"> «а» п. 7.3.8.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 Обеспечение аукционной заявки возвращается: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7.3.9.1. Участникам закупки, претендентам, внёсшим обеспечение аукционных заявок – в течение семи дней со дня принятия решения об отказе от проведения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7.3.9.2. Участнику закупки, подавшему аукционную заявку, полученную после окончания приёма аукционных заявок – в течение семи дней со дня получения такой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7.3.9.3. Участнику закупки, подавшему аукционную заявку и отозвавшему такую заявку до дня и времени начала процедуры рассмотрения аукционных заявок – в течение семи дней со дня поступления заказчику уведомления об отзыве аукционной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семи дней со дня заключения договора с таким участником.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7.3.9.5. </w:t>
      </w:r>
      <w:proofErr w:type="gramStart"/>
      <w:r w:rsidRPr="00AE0AC3">
        <w:rPr>
          <w:rFonts w:ascii="Times New Roman" w:hAnsi="Times New Roman" w:cs="Times New Roman"/>
          <w:sz w:val="28"/>
          <w:szCs w:val="28"/>
        </w:rPr>
        <w:t xml:space="preserve">Участнику закупки, подавшему аукционную заявку и не допущенному к участию в аукционе,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документов, входящих в состав заявки, отсутствия согласия на обработку персональных данных для индивидуальных предпринимателей и физических лиц, указанных в п. 7.3.6.2., если иное не предусмотрено законодательством Российской </w:t>
      </w:r>
      <w:r w:rsidRPr="00AE0AC3">
        <w:rPr>
          <w:rFonts w:ascii="Times New Roman" w:hAnsi="Times New Roman" w:cs="Times New Roman"/>
          <w:sz w:val="28"/>
          <w:szCs w:val="28"/>
        </w:rPr>
        <w:lastRenderedPageBreak/>
        <w:t>Федерации – в течение</w:t>
      </w:r>
      <w:proofErr w:type="gramEnd"/>
      <w:r w:rsidRPr="00AE0AC3">
        <w:rPr>
          <w:rFonts w:ascii="Times New Roman" w:hAnsi="Times New Roman" w:cs="Times New Roman"/>
          <w:sz w:val="28"/>
          <w:szCs w:val="28"/>
        </w:rPr>
        <w:t xml:space="preserve"> семи дней со дня подписания протокола о результатах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7.3.9.6. Единственному участнику закупки, признанному участником аукциона - в течение семи дней со дня заключения договора с таким участником.</w:t>
      </w:r>
    </w:p>
    <w:p w:rsidR="00E63FDB" w:rsidRPr="00AE0AC3" w:rsidRDefault="00D21AA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7.3.9.7</w:t>
      </w:r>
      <w:r w:rsidR="00E63FDB" w:rsidRPr="00AE0AC3">
        <w:rPr>
          <w:rFonts w:ascii="Times New Roman" w:hAnsi="Times New Roman" w:cs="Times New Roman"/>
          <w:sz w:val="28"/>
          <w:szCs w:val="28"/>
        </w:rPr>
        <w:t>.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семи дней со дня подписания протокола о результатах аукциона.</w:t>
      </w:r>
    </w:p>
    <w:p w:rsidR="00E63FDB" w:rsidRPr="00AE0AC3" w:rsidRDefault="00D21AA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7.3.9.8</w:t>
      </w:r>
      <w:r w:rsidR="00E63FDB" w:rsidRPr="00AE0AC3">
        <w:rPr>
          <w:rFonts w:ascii="Times New Roman" w:hAnsi="Times New Roman" w:cs="Times New Roman"/>
          <w:sz w:val="28"/>
          <w:szCs w:val="28"/>
        </w:rPr>
        <w:t>. Участнику аукциона, сделавшему предпоследнее предложение о цене договора – в течение семи дней со дня заключения договора с победителем аукциона или с таким участником аукциона.</w:t>
      </w:r>
    </w:p>
    <w:p w:rsidR="00E63FDB" w:rsidRPr="00AE0AC3" w:rsidRDefault="00D21AAF"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7.3.9.9</w:t>
      </w:r>
      <w:r w:rsidR="00E63FDB" w:rsidRPr="00AE0AC3">
        <w:rPr>
          <w:rFonts w:ascii="Times New Roman" w:hAnsi="Times New Roman" w:cs="Times New Roman"/>
          <w:sz w:val="28"/>
          <w:szCs w:val="28"/>
        </w:rPr>
        <w:t xml:space="preserve">. </w:t>
      </w:r>
      <w:proofErr w:type="gramStart"/>
      <w:r w:rsidR="00E63FDB" w:rsidRPr="00AE0AC3">
        <w:rPr>
          <w:rFonts w:ascii="Times New Roman" w:hAnsi="Times New Roman" w:cs="Times New Roman"/>
          <w:sz w:val="28"/>
          <w:szCs w:val="28"/>
        </w:rPr>
        <w:t xml:space="preserve">Победителю аукциона – в течение семи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семи дней со дня заключения с ним договора и предоставления </w:t>
      </w:r>
      <w:r w:rsidR="00833B31" w:rsidRPr="00AE0AC3">
        <w:rPr>
          <w:rFonts w:ascii="Times New Roman" w:hAnsi="Times New Roman" w:cs="Times New Roman"/>
          <w:sz w:val="28"/>
          <w:szCs w:val="28"/>
        </w:rPr>
        <w:t>обеспечения исполнения договора, либо задаток засчитывается в счёт обеспечения исполнения договора (частично или полностью – в зависимости от размера обеспечения исполнения договора).</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7.3.10. Порядок приёма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7.3.10.1. Со дня размещения извещения в единой информационной системе и до окончания срока подачи аукционных заявок, установленного в извещении о проведении открытого аукциона, заказчик осуществляет приём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7.3.10.2. </w:t>
      </w:r>
      <w:proofErr w:type="gramStart"/>
      <w:r w:rsidRPr="00AE0AC3">
        <w:rPr>
          <w:rFonts w:ascii="Times New Roman" w:hAnsi="Times New Roman" w:cs="Times New Roman"/>
          <w:sz w:val="28"/>
          <w:szCs w:val="28"/>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Pr="00AE0AC3">
        <w:rPr>
          <w:rFonts w:ascii="Times New Roman" w:hAnsi="Times New Roman" w:cs="Times New Roman"/>
          <w:sz w:val="28"/>
          <w:szCs w:val="28"/>
        </w:rPr>
        <w:t xml:space="preserve"> Претендент вправе подать только одну аукционную заявку в отношении каждого предмета аукциона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7.3.10.3.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В случае подачи аукционной заявки в форме электронного документа участнику закупки, подавшему такую заявку, заказчик в течение трёх рабочих дней направляет уведомление по электронной почте о получении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О получении ненадлежащим образом запечатанной заявки делается соответствующая пометка в расписке.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7.3.10.4. Заказчик обеспечивает </w:t>
      </w:r>
      <w:r w:rsidR="00D561EB" w:rsidRPr="00AE0AC3">
        <w:rPr>
          <w:rFonts w:ascii="Times New Roman" w:hAnsi="Times New Roman" w:cs="Times New Roman"/>
          <w:sz w:val="28"/>
          <w:szCs w:val="28"/>
        </w:rPr>
        <w:t xml:space="preserve">конфиденциальность </w:t>
      </w:r>
      <w:r w:rsidRPr="00AE0AC3">
        <w:rPr>
          <w:rFonts w:ascii="Times New Roman" w:hAnsi="Times New Roman" w:cs="Times New Roman"/>
          <w:sz w:val="28"/>
          <w:szCs w:val="28"/>
        </w:rPr>
        <w:t xml:space="preserve">сведений, содержащихся в поданных аукционных заявках, до подведения итогов аукциона и в течение одного года </w:t>
      </w:r>
      <w:proofErr w:type="gramStart"/>
      <w:r w:rsidRPr="00AE0AC3">
        <w:rPr>
          <w:rFonts w:ascii="Times New Roman" w:hAnsi="Times New Roman" w:cs="Times New Roman"/>
          <w:sz w:val="28"/>
          <w:szCs w:val="28"/>
        </w:rPr>
        <w:t>с даты подведения</w:t>
      </w:r>
      <w:proofErr w:type="gramEnd"/>
      <w:r w:rsidRPr="00AE0AC3">
        <w:rPr>
          <w:rFonts w:ascii="Times New Roman" w:hAnsi="Times New Roman" w:cs="Times New Roman"/>
          <w:sz w:val="28"/>
          <w:szCs w:val="28"/>
        </w:rPr>
        <w:t xml:space="preserve"> итогов аукциона, если иное не определено локальными нормативными документами заказчика.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7.3.10.5.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w:t>
      </w:r>
      <w:r w:rsidRPr="00AE0AC3">
        <w:rPr>
          <w:rFonts w:ascii="Times New Roman" w:hAnsi="Times New Roman" w:cs="Times New Roman"/>
          <w:sz w:val="28"/>
          <w:szCs w:val="28"/>
        </w:rPr>
        <w:lastRenderedPageBreak/>
        <w:t>истечения срока подачи аукционных заявок, установленного аукционной документацией, не допускается.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7.3.10.6. Если заказчик продлевает срок окончания приёма аукционных заявок, то участник, уже подавший заявку, вправе принять любое из следующих решений:</w:t>
      </w:r>
    </w:p>
    <w:p w:rsidR="00E63FDB" w:rsidRPr="00AE0AC3" w:rsidRDefault="00E63FDB"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 Отозвать поданную заявку.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 Не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4)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5)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6)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я осуществит вскрытие конверта с такой заявкой и рассмотрит её в порядке, установленном настоящим Положением. Если рассматриваемая аукционная заявка и подавший такую заявку участник аукциона соответствуют требованиям и условиям, предусмотренным аукционной документацией, заказчик вправе заключить договор с таким участником, подавшим единственную заявку на участие в аукционе.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Такой участник не вправе отказаться от заключения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7.3.10.7.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 Рассмотрение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7.3.11.1. </w:t>
      </w:r>
      <w:proofErr w:type="gramStart"/>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я по окончании срока подачи аукционных заявок вскрывает конверты с заявками с составлением протокола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w:t>
      </w:r>
      <w:r w:rsidRPr="00AE0AC3">
        <w:rPr>
          <w:rFonts w:ascii="Times New Roman" w:hAnsi="Times New Roman" w:cs="Times New Roman"/>
          <w:sz w:val="28"/>
          <w:szCs w:val="28"/>
        </w:rPr>
        <w:lastRenderedPageBreak/>
        <w:t>требованиям, установленным аукционной документацией.</w:t>
      </w:r>
      <w:proofErr w:type="gramEnd"/>
      <w:r w:rsidRPr="00AE0AC3">
        <w:rPr>
          <w:rFonts w:ascii="Times New Roman" w:hAnsi="Times New Roman" w:cs="Times New Roman"/>
          <w:sz w:val="28"/>
          <w:szCs w:val="28"/>
        </w:rPr>
        <w:t xml:space="preserve"> В случае подачи аукционной заявки в форме электронного документа заказчик обеспечивает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доступ к поданным в форме электронных документов аукционным заявкам и входящим в их состав документам.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7.3.11.2. </w:t>
      </w:r>
      <w:proofErr w:type="gramStart"/>
      <w:r w:rsidRPr="00AE0AC3">
        <w:rPr>
          <w:rFonts w:ascii="Times New Roman" w:hAnsi="Times New Roman" w:cs="Times New Roman"/>
          <w:sz w:val="28"/>
          <w:szCs w:val="28"/>
        </w:rPr>
        <w:t xml:space="preserve">В случае если в ходе рассмотрения аукционных заявок,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и необходимо продлить срок такого рассмотрения, указанного как дата рассмотрения предложений участников закупки в извещении о проведении открытого аукциона, заказчик в течение одного рабочего дня со дня принятия решения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ей о продлении срока размещает в единой информационной системе уведомление о продлении срока рассмотрения аукционных заявок.</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7.3.11.3. При рассмотрен</w:t>
      </w:r>
      <w:proofErr w:type="gramStart"/>
      <w:r w:rsidRPr="00AE0AC3">
        <w:rPr>
          <w:rFonts w:ascii="Times New Roman" w:hAnsi="Times New Roman" w:cs="Times New Roman"/>
          <w:sz w:val="28"/>
          <w:szCs w:val="28"/>
        </w:rPr>
        <w:t>ии ау</w:t>
      </w:r>
      <w:proofErr w:type="gramEnd"/>
      <w:r w:rsidRPr="00AE0AC3">
        <w:rPr>
          <w:rFonts w:ascii="Times New Roman" w:hAnsi="Times New Roman" w:cs="Times New Roman"/>
          <w:sz w:val="28"/>
          <w:szCs w:val="28"/>
        </w:rPr>
        <w:t>кционных заявок выполняются следующие действия:</w:t>
      </w:r>
    </w:p>
    <w:p w:rsidR="00E63FDB" w:rsidRPr="00AE0AC3" w:rsidRDefault="00E63FDB" w:rsidP="001D5A2A">
      <w:pPr>
        <w:pStyle w:val="ConsPlusNormal"/>
        <w:ind w:firstLine="540"/>
        <w:jc w:val="both"/>
        <w:rPr>
          <w:rFonts w:ascii="Times New Roman" w:hAnsi="Times New Roman" w:cs="Times New Roman"/>
          <w:sz w:val="28"/>
          <w:szCs w:val="28"/>
        </w:rPr>
      </w:pPr>
      <w:proofErr w:type="gramStart"/>
      <w:r w:rsidRPr="00AE0AC3">
        <w:rPr>
          <w:rFonts w:ascii="Times New Roman" w:hAnsi="Times New Roman" w:cs="Times New Roman"/>
          <w:sz w:val="28"/>
          <w:szCs w:val="28"/>
        </w:rPr>
        <w:t>1) Проверка участников закупки на соответствие требованиям заказчика и проверка их заявок на соблюдение требований аукционной документации к оформлению заявок; при этом аукционные заявки рассматриваются как отвечающие требованиям аукционной документации, даже если в них имеются несущест</w:t>
      </w:r>
      <w:r w:rsidR="00D561EB" w:rsidRPr="00AE0AC3">
        <w:rPr>
          <w:rFonts w:ascii="Times New Roman" w:hAnsi="Times New Roman" w:cs="Times New Roman"/>
          <w:sz w:val="28"/>
          <w:szCs w:val="28"/>
        </w:rPr>
        <w:t>венные несоответствия по форме,</w:t>
      </w:r>
      <w:r w:rsidR="00CD0F1D" w:rsidRPr="00AE0AC3">
        <w:rPr>
          <w:rFonts w:ascii="Times New Roman" w:hAnsi="Times New Roman" w:cs="Times New Roman"/>
          <w:sz w:val="28"/>
          <w:szCs w:val="28"/>
        </w:rPr>
        <w:t xml:space="preserve"> </w:t>
      </w:r>
      <w:r w:rsidRPr="00AE0AC3">
        <w:rPr>
          <w:rFonts w:ascii="Times New Roman" w:hAnsi="Times New Roman" w:cs="Times New Roman"/>
          <w:sz w:val="28"/>
          <w:szCs w:val="28"/>
        </w:rPr>
        <w:t>грамматические ошибки, которые исправлены и с их исправлением согласен участник, представивший данную заявку.</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2) Проверка участника закупки, в том числе его правоспособности, подлинности аукционной заявки, достоверности представленных на аукцион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 ранее заключённым договорам.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3) Проверка предлагаемых товаров, работ, услуг на соответствие требованиям конкурсной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4) Отклонение аукционных заявок, </w:t>
      </w:r>
      <w:proofErr w:type="gramStart"/>
      <w:r w:rsidRPr="00AE0AC3">
        <w:rPr>
          <w:rFonts w:ascii="Times New Roman" w:hAnsi="Times New Roman" w:cs="Times New Roman"/>
          <w:sz w:val="28"/>
          <w:szCs w:val="28"/>
        </w:rPr>
        <w:t>которые</w:t>
      </w:r>
      <w:proofErr w:type="gramEnd"/>
      <w:r w:rsidRPr="00AE0AC3">
        <w:rPr>
          <w:rFonts w:ascii="Times New Roman" w:hAnsi="Times New Roman" w:cs="Times New Roman"/>
          <w:sz w:val="28"/>
          <w:szCs w:val="28"/>
        </w:rPr>
        <w:t xml:space="preserve"> по мнению членов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не соответствуют требованиям аукциона по существу, и принятие решения об отказе участникам закупки, подавшим такие заявки в допуске к участию в аукционе.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По результатам рассмотрения заявок на участие в аукционе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ей принимается решение о признании участника закупки участником аукциона или об отказе в признании участника закупки участником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 Участнику закупки будет отказано в признании его участником аукциона в случаях:</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7.3.12.1. Непредставления оригиналов и копий документов, а также иных сведений, требование о наличии которых установлено аукционной документацией.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7.3.12.2. Несоответствия участника закупки требованиям к участникам аукциона, установленным аукционной документацией.</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w:t>
      </w:r>
      <w:r w:rsidRPr="00AE0AC3">
        <w:rPr>
          <w:rFonts w:ascii="Times New Roman" w:hAnsi="Times New Roman" w:cs="Times New Roman"/>
          <w:sz w:val="28"/>
          <w:szCs w:val="28"/>
        </w:rPr>
        <w:lastRenderedPageBreak/>
        <w:t>аукционной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7.3.12.4. Несоответствия предлагаемых товаров, работ, услуг требованиям аукционной документации.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7.3.12.5. Непредставления обеспечения аукционной заявки.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7.3.12.6. Предоставления в составе аукционной заявки заведомо ложных сведений, намеренного искажения информации или документов, входящих в состав заявки. </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7.3.12.7. Наличия в реестре недобросовестных поставщиков сведений об участнике закупки;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7.3.12.8. Наличия у участника закупки просроченной дебиторской задолженности и (или) невыполненных обязательств перед заказчиком и его зависимыми обществами;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7.3.12.9. Наличия других негативных сведений, выявленных по результатам проверки в соо</w:t>
      </w:r>
      <w:r w:rsidR="008C324E" w:rsidRPr="00AE0AC3">
        <w:rPr>
          <w:rFonts w:ascii="Times New Roman" w:hAnsi="Times New Roman" w:cs="Times New Roman"/>
          <w:sz w:val="28"/>
          <w:szCs w:val="28"/>
        </w:rPr>
        <w:t>тветствии с п.п. 2) п. 7.3.11.3</w:t>
      </w:r>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w:t>
      </w:r>
      <w:r w:rsidR="00D561EB" w:rsidRPr="00AE0AC3">
        <w:rPr>
          <w:rFonts w:ascii="Times New Roman" w:hAnsi="Times New Roman" w:cs="Times New Roman"/>
          <w:sz w:val="28"/>
          <w:szCs w:val="28"/>
        </w:rPr>
        <w:t>3</w:t>
      </w:r>
      <w:r w:rsidRPr="00AE0AC3">
        <w:rPr>
          <w:rFonts w:ascii="Times New Roman" w:hAnsi="Times New Roman" w:cs="Times New Roman"/>
          <w:sz w:val="28"/>
          <w:szCs w:val="28"/>
        </w:rPr>
        <w:t>. </w:t>
      </w:r>
      <w:proofErr w:type="gramStart"/>
      <w:r w:rsidRPr="00AE0AC3">
        <w:rPr>
          <w:rFonts w:ascii="Times New Roman" w:hAnsi="Times New Roman" w:cs="Times New Roman"/>
          <w:sz w:val="28"/>
          <w:szCs w:val="28"/>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E0AC3">
        <w:rPr>
          <w:rFonts w:ascii="Times New Roman" w:hAnsi="Times New Roman" w:cs="Times New Roman"/>
          <w:sz w:val="28"/>
          <w:szCs w:val="28"/>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D561EB" w:rsidRPr="00AE0AC3" w:rsidRDefault="00D561E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7.3.14. Отказ в допуске к участию в аукционе по иным основаниям, не указанным в пунктах 7.3.11.2., 7.3.12., 7.3.13., не допускается.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7.3.15. При необходимости в ходе рассмотрения заявок на участие в аукционе,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я вправе потребовать от участников закупки разъяснения сведений, содержащихся в аукционных заявках. Требования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7.3.17.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поимённый состав присутствующих на заседании членов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отражаются в протоколе рассмотрения аукционных заявок.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Протокол подписывается членами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и, присутствовавшими на </w:t>
      </w:r>
      <w:r w:rsidRPr="00AE0AC3">
        <w:rPr>
          <w:rFonts w:ascii="Times New Roman" w:hAnsi="Times New Roman" w:cs="Times New Roman"/>
          <w:sz w:val="28"/>
          <w:szCs w:val="28"/>
        </w:rPr>
        <w:lastRenderedPageBreak/>
        <w:t>заседании, в день окончания рассмотрения аукционных заявок и размещается заказчиком не позднее чем через три дня со дня утверждения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7.3.18. </w:t>
      </w:r>
      <w:proofErr w:type="gramStart"/>
      <w:r w:rsidRPr="00AE0AC3">
        <w:rPr>
          <w:rFonts w:ascii="Times New Roman" w:hAnsi="Times New Roman" w:cs="Times New Roman"/>
          <w:sz w:val="28"/>
          <w:szCs w:val="28"/>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r w:rsidRPr="00AE0AC3">
        <w:rPr>
          <w:rFonts w:ascii="Times New Roman" w:hAnsi="Times New Roman" w:cs="Times New Roman"/>
          <w:sz w:val="28"/>
          <w:szCs w:val="28"/>
        </w:rPr>
        <w:t xml:space="preserve"> В этом случае в протокол рассмотрения аукционных заявок вносится информация о признании аукциона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7.3.19. Если только один участник закупки будет признан единственным участником открытого аукциона, аукцион признается несостоявшимся и заказчик вправе заключить договор с таким участником аукциона. Такой участник не вправе отказаться от заключения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7.3.20. </w:t>
      </w:r>
      <w:proofErr w:type="gramStart"/>
      <w:r w:rsidRPr="00AE0AC3">
        <w:rPr>
          <w:rFonts w:ascii="Times New Roman" w:hAnsi="Times New Roman" w:cs="Times New Roman"/>
          <w:sz w:val="28"/>
          <w:szCs w:val="28"/>
        </w:rPr>
        <w:t>В случае, описанном в п. 7.3.19,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7.4. Проведение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7.4.1. Открытый аукцион проводится в сроки, указанные в извещении о проведении открытого аукциона, составляющие не более чем пять рабочих дней со дня утверждения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7.4.2. В открытом аукционе могут участвовать только участники закупки, признанные участниками открытого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7.4.3. Открытый аукцион проводится аукционистом, который выбирается из числа членов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и путём открытого голосования членов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большинством голосов, или является приглашённым лицом.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7.4.4. Открытый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7.4.5. </w:t>
      </w:r>
      <w:proofErr w:type="gramStart"/>
      <w:r w:rsidRPr="00AE0AC3">
        <w:rPr>
          <w:rFonts w:ascii="Times New Roman" w:hAnsi="Times New Roman" w:cs="Times New Roman"/>
          <w:sz w:val="28"/>
          <w:szCs w:val="28"/>
        </w:rPr>
        <w:t xml:space="preserve">В случае если после троекратного объявления последнего предложения о цене договора </w:t>
      </w:r>
      <w:r w:rsidR="00D561EB" w:rsidRPr="00AE0AC3">
        <w:rPr>
          <w:rFonts w:ascii="Times New Roman" w:hAnsi="Times New Roman" w:cs="Times New Roman"/>
          <w:sz w:val="28"/>
          <w:szCs w:val="28"/>
        </w:rPr>
        <w:t xml:space="preserve">(лота) </w:t>
      </w:r>
      <w:r w:rsidRPr="00AE0AC3">
        <w:rPr>
          <w:rFonts w:ascii="Times New Roman" w:hAnsi="Times New Roman" w:cs="Times New Roman"/>
          <w:sz w:val="28"/>
          <w:szCs w:val="28"/>
        </w:rPr>
        <w:t>ни один из участников аукциона не заявил о своём намерении предложить более низкую цену договора</w:t>
      </w:r>
      <w:r w:rsidR="008C324E" w:rsidRPr="00AE0AC3">
        <w:rPr>
          <w:rFonts w:ascii="Times New Roman" w:hAnsi="Times New Roman" w:cs="Times New Roman"/>
          <w:sz w:val="28"/>
          <w:szCs w:val="28"/>
        </w:rPr>
        <w:t xml:space="preserve"> (лота)</w:t>
      </w:r>
      <w:r w:rsidRPr="00AE0AC3">
        <w:rPr>
          <w:rFonts w:ascii="Times New Roman" w:hAnsi="Times New Roman" w:cs="Times New Roman"/>
          <w:sz w:val="28"/>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 Открытый аукцион проводится в следующем порядке: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7.4.6.1. 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я непосредственно перед началом проведения открытого аукциона регистрирует участников аукциона, явившихся на аукцион, или их </w:t>
      </w:r>
      <w:r w:rsidRPr="00AE0AC3">
        <w:rPr>
          <w:rFonts w:ascii="Times New Roman" w:hAnsi="Times New Roman" w:cs="Times New Roman"/>
          <w:sz w:val="28"/>
          <w:szCs w:val="28"/>
        </w:rPr>
        <w:lastRenderedPageBreak/>
        <w:t xml:space="preserve">представителей. В случае проведения открытого аукциона по нескольким лотам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7.4.6.3. Аукционист предлагает участникам аукциона заявлять свои предложения о цене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7.4.6.4. Участник аукциона после объявления аукционистом начальной (максимальной) цены договора (цены лота) и цены договора, сниженной в соответствии с </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шагом аукциона</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 поднимает карточки в случае, если он согласен заключить договор по объявленной цене;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шагом аукциона</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 xml:space="preserve">, а также новую цену договора, сниженную в соответствии с </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шагом аукциона</w:t>
      </w:r>
      <w:r w:rsidR="00973258" w:rsidRPr="00AE0AC3">
        <w:rPr>
          <w:rFonts w:ascii="Times New Roman" w:hAnsi="Times New Roman" w:cs="Times New Roman"/>
          <w:sz w:val="28"/>
          <w:szCs w:val="28"/>
        </w:rPr>
        <w:t>»</w:t>
      </w:r>
      <w:r w:rsidRPr="00AE0AC3">
        <w:rPr>
          <w:rFonts w:ascii="Times New Roman" w:hAnsi="Times New Roman" w:cs="Times New Roman"/>
          <w:sz w:val="28"/>
          <w:szCs w:val="28"/>
        </w:rPr>
        <w:t>, и шаг аукциона, в соответствии с которым снижается цена;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7.4.6.7. Победителем аукциона признается лицо, предложившее наиболее низкую цену договора, за исключением случая, указанного в </w:t>
      </w:r>
      <w:r w:rsidR="00D561EB" w:rsidRPr="00AE0AC3">
        <w:rPr>
          <w:rFonts w:ascii="Times New Roman" w:hAnsi="Times New Roman" w:cs="Times New Roman"/>
          <w:sz w:val="28"/>
          <w:szCs w:val="28"/>
        </w:rPr>
        <w:t>п.</w:t>
      </w:r>
      <w:r w:rsidRPr="00AE0AC3">
        <w:rPr>
          <w:rFonts w:ascii="Times New Roman" w:hAnsi="Times New Roman" w:cs="Times New Roman"/>
          <w:sz w:val="28"/>
          <w:szCs w:val="28"/>
        </w:rPr>
        <w:t xml:space="preserve"> 7</w:t>
      </w:r>
      <w:r w:rsidR="00D561EB" w:rsidRPr="00AE0AC3">
        <w:rPr>
          <w:rFonts w:ascii="Times New Roman" w:hAnsi="Times New Roman" w:cs="Times New Roman"/>
          <w:sz w:val="28"/>
          <w:szCs w:val="28"/>
        </w:rPr>
        <w:t>.6.</w:t>
      </w:r>
      <w:r w:rsidRPr="00AE0AC3">
        <w:rPr>
          <w:rFonts w:ascii="Times New Roman" w:hAnsi="Times New Roman" w:cs="Times New Roman"/>
          <w:sz w:val="28"/>
          <w:szCs w:val="28"/>
        </w:rPr>
        <w:t xml:space="preserve"> настоящего Положения.</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7.4.6.8. Во время процедуры аукциона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7.4.6.9. Продолжительность короткого перерыва в проведении торгов по лоту – не менее 10 минут, но не более 20 минут.</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7.4.6.10. Во время всей процедуры торгов (включая перерыв) участникам аукциона запрещается вступать в переговоры между собой,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ей, аукционистом и допускается покидать место проведения аукциона только по одному.</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7.4.7. По итогам проведения аукциона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я составляет протокол о результатах открытого аукциона. В нем указываются све</w:t>
      </w:r>
      <w:r w:rsidR="00E42383" w:rsidRPr="00AE0AC3">
        <w:rPr>
          <w:rFonts w:ascii="Times New Roman" w:hAnsi="Times New Roman" w:cs="Times New Roman"/>
          <w:sz w:val="28"/>
          <w:szCs w:val="28"/>
        </w:rPr>
        <w:t>дения в соответствии с пунктом</w:t>
      </w:r>
      <w:r w:rsidR="00BB78C2" w:rsidRPr="00AE0AC3">
        <w:rPr>
          <w:rFonts w:ascii="Times New Roman" w:hAnsi="Times New Roman" w:cs="Times New Roman"/>
          <w:sz w:val="28"/>
          <w:szCs w:val="28"/>
        </w:rPr>
        <w:t xml:space="preserve"> 2.5</w:t>
      </w:r>
      <w:r w:rsidRPr="00AE0AC3">
        <w:rPr>
          <w:rFonts w:ascii="Times New Roman" w:hAnsi="Times New Roman" w:cs="Times New Roman"/>
          <w:sz w:val="28"/>
          <w:szCs w:val="28"/>
        </w:rPr>
        <w:t xml:space="preserve">, а также поимённый состав присутствующих на заседании членов </w:t>
      </w:r>
      <w:r w:rsidR="004D7A7F" w:rsidRPr="00AE0AC3">
        <w:rPr>
          <w:rFonts w:ascii="Times New Roman" w:hAnsi="Times New Roman" w:cs="Times New Roman"/>
          <w:sz w:val="28"/>
          <w:szCs w:val="28"/>
        </w:rPr>
        <w:t>Комисси</w:t>
      </w:r>
      <w:r w:rsidR="00174AE2" w:rsidRPr="00AE0AC3">
        <w:rPr>
          <w:rFonts w:ascii="Times New Roman" w:hAnsi="Times New Roman" w:cs="Times New Roman"/>
          <w:sz w:val="28"/>
          <w:szCs w:val="28"/>
        </w:rPr>
        <w:t>и</w:t>
      </w:r>
      <w:r w:rsidRPr="00AE0AC3">
        <w:rPr>
          <w:rFonts w:ascii="Times New Roman" w:hAnsi="Times New Roman" w:cs="Times New Roman"/>
          <w:sz w:val="28"/>
          <w:szCs w:val="28"/>
        </w:rPr>
        <w:t xml:space="preserve">, сведения о наименовании и месте нахождения (для юридического лица), о фамилии, имени, отчестве и месте жительства </w:t>
      </w:r>
      <w:r w:rsidRPr="00AE0AC3">
        <w:rPr>
          <w:rFonts w:ascii="Times New Roman" w:hAnsi="Times New Roman" w:cs="Times New Roman"/>
          <w:sz w:val="28"/>
          <w:szCs w:val="28"/>
        </w:rPr>
        <w:lastRenderedPageBreak/>
        <w:t>(для физического лица) победителя аукциона и участника, который сделал предпоследнее предложение о цене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Протокол подписывается членами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присутствовавшими на заседа</w:t>
      </w:r>
      <w:r w:rsidR="001F5B2D" w:rsidRPr="00AE0AC3">
        <w:rPr>
          <w:rFonts w:ascii="Times New Roman" w:hAnsi="Times New Roman" w:cs="Times New Roman"/>
          <w:sz w:val="28"/>
          <w:szCs w:val="28"/>
        </w:rPr>
        <w:t>нии, в день проведения аукциона.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7.4.8. Указанный протокол размещается заказчиком не позднее чем через три дня со дня подписания в единой информационной системе.</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7.4.9. </w:t>
      </w:r>
      <w:proofErr w:type="gramStart"/>
      <w:r w:rsidRPr="00AE0AC3">
        <w:rPr>
          <w:rFonts w:ascii="Times New Roman" w:hAnsi="Times New Roman" w:cs="Times New Roman"/>
          <w:sz w:val="28"/>
          <w:szCs w:val="28"/>
        </w:rPr>
        <w:t>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sidRPr="00AE0AC3">
        <w:rPr>
          <w:rFonts w:ascii="Times New Roman" w:hAnsi="Times New Roman" w:cs="Times New Roman"/>
          <w:sz w:val="28"/>
          <w:szCs w:val="28"/>
        </w:rPr>
        <w:t xml:space="preserve">)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 xml:space="preserve"> принимается в отношении каждого лота отдельно. В этом случае в протокол аукциона вносится информация о признании аукциона </w:t>
      </w:r>
      <w:proofErr w:type="gramStart"/>
      <w:r w:rsidRPr="00AE0AC3">
        <w:rPr>
          <w:rFonts w:ascii="Times New Roman" w:hAnsi="Times New Roman" w:cs="Times New Roman"/>
          <w:sz w:val="28"/>
          <w:szCs w:val="28"/>
        </w:rPr>
        <w:t>несостоявшимся</w:t>
      </w:r>
      <w:proofErr w:type="gramEnd"/>
      <w:r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7.4.10. В случае если на участие в аукционе зарегистрировался единственный участник, заказчик вправе заключить договор с таким участником открытого аукциона. Такой участник не вправе отказаться от заключения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7.4.11. </w:t>
      </w:r>
      <w:proofErr w:type="gramStart"/>
      <w:r w:rsidRPr="00AE0AC3">
        <w:rPr>
          <w:rFonts w:ascii="Times New Roman" w:hAnsi="Times New Roman" w:cs="Times New Roman"/>
          <w:sz w:val="28"/>
          <w:szCs w:val="28"/>
        </w:rPr>
        <w:t>В случае, описанном в п. 7.4.10,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7.4.12.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7.4.13. В случае уклонения победителя аукциона от заключения договора,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 xml:space="preserve">я вправе принять решение о заключении договора с участником, сделавшим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Такое решение должно быть оформлено соответствующим протоколом заседания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Участник не вправе отказаться от заключения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В случае уклонения участника, сделавшего предпоследнее предложение о цене договора, аукцион признается несостоявшимся.</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 xml:space="preserve">7.5. Последствия признания аукциона </w:t>
      </w:r>
      <w:proofErr w:type="gramStart"/>
      <w:r w:rsidRPr="00AE0AC3">
        <w:rPr>
          <w:rFonts w:ascii="Times New Roman" w:hAnsi="Times New Roman" w:cs="Times New Roman"/>
          <w:b/>
          <w:sz w:val="28"/>
          <w:szCs w:val="28"/>
        </w:rPr>
        <w:t>несостоявшимся</w:t>
      </w:r>
      <w:proofErr w:type="gramEnd"/>
      <w:r w:rsidRPr="00AE0AC3">
        <w:rPr>
          <w:rFonts w:ascii="Times New Roman" w:hAnsi="Times New Roman" w:cs="Times New Roman"/>
          <w:b/>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 xml:space="preserve">В случае если аукцион признан несостоявшимся </w:t>
      </w:r>
      <w:proofErr w:type="gramStart"/>
      <w:r w:rsidRPr="00AE0AC3">
        <w:rPr>
          <w:rFonts w:ascii="Times New Roman" w:hAnsi="Times New Roman" w:cs="Times New Roman"/>
          <w:sz w:val="28"/>
          <w:szCs w:val="28"/>
        </w:rPr>
        <w:t>и(</w:t>
      </w:r>
      <w:proofErr w:type="gramEnd"/>
      <w:r w:rsidRPr="00AE0AC3">
        <w:rPr>
          <w:rFonts w:ascii="Times New Roman" w:hAnsi="Times New Roman" w:cs="Times New Roman"/>
          <w:sz w:val="28"/>
          <w:szCs w:val="28"/>
        </w:rPr>
        <w:t>или) договор не заключён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вправе провести повторный аукцион или применить другой способ закупки.</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7.6. Особенности проведения аукц</w:t>
      </w:r>
      <w:r w:rsidR="008C324E" w:rsidRPr="00AE0AC3">
        <w:rPr>
          <w:rFonts w:ascii="Times New Roman" w:hAnsi="Times New Roman" w:cs="Times New Roman"/>
          <w:b/>
          <w:sz w:val="28"/>
          <w:szCs w:val="28"/>
        </w:rPr>
        <w:t>иона на право заключить договор.</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Участие в аукционе на право заключить договор связано с дополнительными обязательствами, указанными в перечислении в п. </w:t>
      </w:r>
      <w:r w:rsidR="003F6FB9" w:rsidRPr="00AE0AC3">
        <w:rPr>
          <w:rFonts w:ascii="Times New Roman" w:hAnsi="Times New Roman" w:cs="Times New Roman"/>
          <w:sz w:val="28"/>
          <w:szCs w:val="28"/>
        </w:rPr>
        <w:t>7.3.8.</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7.6.1. Аукционной документацией может быть предусмотрено, что в случае, если при проведен</w:t>
      </w:r>
      <w:proofErr w:type="gramStart"/>
      <w:r w:rsidRPr="00AE0AC3">
        <w:rPr>
          <w:rFonts w:ascii="Times New Roman" w:hAnsi="Times New Roman" w:cs="Times New Roman"/>
          <w:sz w:val="28"/>
          <w:szCs w:val="28"/>
        </w:rPr>
        <w:t>ии ау</w:t>
      </w:r>
      <w:proofErr w:type="gramEnd"/>
      <w:r w:rsidRPr="00AE0AC3">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7.6.2. Протокол о результатах аукциона на право заключить договор в день проведения аукциона подписывается </w:t>
      </w:r>
      <w:r w:rsidR="00CF181A" w:rsidRPr="00AE0AC3">
        <w:rPr>
          <w:rFonts w:ascii="Times New Roman" w:hAnsi="Times New Roman" w:cs="Times New Roman"/>
          <w:sz w:val="28"/>
          <w:szCs w:val="28"/>
        </w:rPr>
        <w:t xml:space="preserve">всеми </w:t>
      </w:r>
      <w:r w:rsidRPr="00AE0AC3">
        <w:rPr>
          <w:rFonts w:ascii="Times New Roman" w:hAnsi="Times New Roman" w:cs="Times New Roman"/>
          <w:sz w:val="28"/>
          <w:szCs w:val="28"/>
        </w:rPr>
        <w:t xml:space="preserve">членами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присутствовавшими на заседании по проведению аукциона</w:t>
      </w:r>
      <w:r w:rsidR="00D561EB" w:rsidRPr="00AE0AC3">
        <w:rPr>
          <w:rFonts w:ascii="Times New Roman" w:hAnsi="Times New Roman" w:cs="Times New Roman"/>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7.6.3. В случае если победитель аукциона вносил задаток в качестве обеспечения аукционной заявки, при уклонении от подписания </w:t>
      </w:r>
      <w:r w:rsidR="00CF181A" w:rsidRPr="00AE0AC3">
        <w:rPr>
          <w:rFonts w:ascii="Times New Roman" w:hAnsi="Times New Roman" w:cs="Times New Roman"/>
          <w:sz w:val="28"/>
          <w:szCs w:val="28"/>
        </w:rPr>
        <w:t>договора</w:t>
      </w:r>
      <w:r w:rsidRPr="00AE0AC3">
        <w:rPr>
          <w:rFonts w:ascii="Times New Roman" w:hAnsi="Times New Roman" w:cs="Times New Roman"/>
          <w:sz w:val="28"/>
          <w:szCs w:val="28"/>
        </w:rPr>
        <w:t xml:space="preserve"> о результатах аукциона, такой победитель утрачивает внесённый им задаток.</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7.6.4. Договор заключается </w:t>
      </w:r>
      <w:r w:rsidR="00833B31" w:rsidRPr="00AE0AC3">
        <w:rPr>
          <w:rFonts w:ascii="Times New Roman" w:hAnsi="Times New Roman" w:cs="Times New Roman"/>
          <w:sz w:val="28"/>
          <w:szCs w:val="28"/>
        </w:rPr>
        <w:t xml:space="preserve">в срок, </w:t>
      </w:r>
      <w:r w:rsidR="005C6E2F" w:rsidRPr="00AE0AC3">
        <w:rPr>
          <w:rFonts w:ascii="Times New Roman" w:hAnsi="Times New Roman" w:cs="Times New Roman"/>
          <w:sz w:val="28"/>
          <w:szCs w:val="28"/>
        </w:rPr>
        <w:t>установленный аукционной</w:t>
      </w:r>
      <w:r w:rsidR="00833B31" w:rsidRPr="00AE0AC3">
        <w:rPr>
          <w:rFonts w:ascii="Times New Roman" w:hAnsi="Times New Roman" w:cs="Times New Roman"/>
          <w:sz w:val="28"/>
          <w:szCs w:val="28"/>
        </w:rPr>
        <w:t xml:space="preserve"> документацией, </w:t>
      </w:r>
      <w:r w:rsidRPr="00AE0AC3">
        <w:rPr>
          <w:rFonts w:ascii="Times New Roman" w:hAnsi="Times New Roman" w:cs="Times New Roman"/>
          <w:sz w:val="28"/>
          <w:szCs w:val="28"/>
        </w:rPr>
        <w:t>после перечисления победителем или участником, сделавшим предпоследн</w:t>
      </w:r>
      <w:r w:rsidR="005C6E2F" w:rsidRPr="00AE0AC3">
        <w:rPr>
          <w:rFonts w:ascii="Times New Roman" w:hAnsi="Times New Roman" w:cs="Times New Roman"/>
          <w:sz w:val="28"/>
          <w:szCs w:val="28"/>
        </w:rPr>
        <w:t>е</w:t>
      </w:r>
      <w:r w:rsidR="004A582B" w:rsidRPr="00AE0AC3">
        <w:rPr>
          <w:rFonts w:ascii="Times New Roman" w:hAnsi="Times New Roman" w:cs="Times New Roman"/>
          <w:sz w:val="28"/>
          <w:szCs w:val="28"/>
        </w:rPr>
        <w:t xml:space="preserve">е предложение по цене договора, предложенной таким участником по результатам аукциона, </w:t>
      </w:r>
      <w:r w:rsidRPr="00AE0AC3">
        <w:rPr>
          <w:rFonts w:ascii="Times New Roman" w:hAnsi="Times New Roman" w:cs="Times New Roman"/>
          <w:sz w:val="28"/>
          <w:szCs w:val="28"/>
        </w:rPr>
        <w:t xml:space="preserve">в случае уклонения победителя, на </w:t>
      </w:r>
      <w:r w:rsidR="004A582B" w:rsidRPr="00AE0AC3">
        <w:rPr>
          <w:rFonts w:ascii="Times New Roman" w:hAnsi="Times New Roman" w:cs="Times New Roman"/>
          <w:sz w:val="28"/>
          <w:szCs w:val="28"/>
        </w:rPr>
        <w:t xml:space="preserve">расчетный </w:t>
      </w:r>
      <w:r w:rsidRPr="00AE0AC3">
        <w:rPr>
          <w:rFonts w:ascii="Times New Roman" w:hAnsi="Times New Roman" w:cs="Times New Roman"/>
          <w:sz w:val="28"/>
          <w:szCs w:val="28"/>
        </w:rPr>
        <w:t>счёт заказчика суммы за реализацию этого права.</w:t>
      </w:r>
    </w:p>
    <w:p w:rsidR="00E63FDB" w:rsidRPr="00AE0AC3" w:rsidRDefault="00E63FDB" w:rsidP="001D5A2A">
      <w:pPr>
        <w:pStyle w:val="ConsPlusNormal"/>
        <w:ind w:firstLine="540"/>
        <w:jc w:val="both"/>
        <w:rPr>
          <w:rFonts w:ascii="Times New Roman" w:hAnsi="Times New Roman" w:cs="Times New Roman"/>
          <w:b/>
          <w:sz w:val="28"/>
          <w:szCs w:val="28"/>
        </w:rPr>
      </w:pPr>
      <w:r w:rsidRPr="00AE0AC3">
        <w:rPr>
          <w:rFonts w:ascii="Times New Roman" w:hAnsi="Times New Roman" w:cs="Times New Roman"/>
          <w:b/>
          <w:sz w:val="28"/>
          <w:szCs w:val="28"/>
        </w:rPr>
        <w:t>7.7. Особенности проведения закрытого аукциона</w:t>
      </w:r>
      <w:r w:rsidR="00E67923" w:rsidRPr="00AE0AC3">
        <w:rPr>
          <w:rFonts w:ascii="Times New Roman" w:hAnsi="Times New Roman" w:cs="Times New Roman"/>
          <w:b/>
          <w:sz w:val="28"/>
          <w:szCs w:val="28"/>
        </w:rPr>
        <w:t>.</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7.7.1. Закрытый аукцион проводится в порядке проведения открытого аукциона, с учётом положений настоящего пункта.</w:t>
      </w:r>
    </w:p>
    <w:p w:rsidR="00E63FDB"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7.7.2. При проведении закрытого аукциона извещение о проведении закрытого аукциона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AE0AC3">
        <w:rPr>
          <w:rFonts w:ascii="Times New Roman" w:hAnsi="Times New Roman" w:cs="Times New Roman"/>
          <w:sz w:val="28"/>
          <w:szCs w:val="28"/>
        </w:rPr>
        <w:t>с</w:t>
      </w:r>
      <w:proofErr w:type="gramEnd"/>
      <w:r w:rsidRPr="00AE0AC3">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предусм</w:t>
      </w:r>
      <w:r w:rsidR="008050BF" w:rsidRPr="00AE0AC3">
        <w:rPr>
          <w:rFonts w:ascii="Times New Roman" w:hAnsi="Times New Roman" w:cs="Times New Roman"/>
          <w:sz w:val="28"/>
          <w:szCs w:val="28"/>
        </w:rPr>
        <w:t>отренные требованиями п. 2.3</w:t>
      </w:r>
      <w:r w:rsidR="004A582B" w:rsidRPr="00AE0AC3">
        <w:rPr>
          <w:rFonts w:ascii="Times New Roman" w:hAnsi="Times New Roman" w:cs="Times New Roman"/>
          <w:sz w:val="28"/>
          <w:szCs w:val="28"/>
        </w:rPr>
        <w:t>.</w:t>
      </w:r>
    </w:p>
    <w:p w:rsidR="00FF0630"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7.7.3.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w:t>
      </w:r>
      <w:r w:rsidRPr="00AE0AC3">
        <w:rPr>
          <w:rFonts w:ascii="Times New Roman" w:hAnsi="Times New Roman" w:cs="Times New Roman"/>
          <w:sz w:val="28"/>
          <w:szCs w:val="28"/>
        </w:rPr>
        <w:lastRenderedPageBreak/>
        <w:t>которого поступил запрос.</w:t>
      </w:r>
    </w:p>
    <w:p w:rsidR="006E16D4" w:rsidRPr="00AE0AC3" w:rsidRDefault="00E63FD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7.7.4. Протоколы, формируемые по результатам заседания </w:t>
      </w:r>
      <w:r w:rsidR="004D7A7F" w:rsidRPr="00AE0AC3">
        <w:rPr>
          <w:rFonts w:ascii="Times New Roman" w:hAnsi="Times New Roman" w:cs="Times New Roman"/>
          <w:sz w:val="28"/>
          <w:szCs w:val="28"/>
        </w:rPr>
        <w:t>Комисси</w:t>
      </w:r>
      <w:r w:rsidRPr="00AE0AC3">
        <w:rPr>
          <w:rFonts w:ascii="Times New Roman" w:hAnsi="Times New Roman" w:cs="Times New Roman"/>
          <w:sz w:val="28"/>
          <w:szCs w:val="28"/>
        </w:rPr>
        <w:t>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B86FBF" w:rsidRPr="00AE0AC3" w:rsidRDefault="00B86FBF">
      <w:pPr>
        <w:rPr>
          <w:rFonts w:ascii="Times New Roman" w:hAnsi="Times New Roman"/>
          <w:sz w:val="28"/>
          <w:szCs w:val="28"/>
        </w:rPr>
      </w:pPr>
      <w:r w:rsidRPr="00AE0AC3">
        <w:rPr>
          <w:rFonts w:ascii="Times New Roman" w:hAnsi="Times New Roman"/>
          <w:sz w:val="28"/>
          <w:szCs w:val="28"/>
        </w:rPr>
        <w:br w:type="page"/>
      </w:r>
    </w:p>
    <w:p w:rsidR="004A582B" w:rsidRPr="00AE0AC3" w:rsidRDefault="004A582B"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8. ПЕРЕТОРЖКА (РЕГУЛИРОВАНИЕ ЦЕНЫ)</w:t>
      </w:r>
    </w:p>
    <w:p w:rsidR="004A582B" w:rsidRPr="00AE0AC3" w:rsidRDefault="004A582B" w:rsidP="001D5A2A">
      <w:pPr>
        <w:pStyle w:val="ConsPlusNormal"/>
        <w:ind w:firstLine="540"/>
        <w:jc w:val="center"/>
        <w:rPr>
          <w:rFonts w:ascii="Times New Roman" w:hAnsi="Times New Roman" w:cs="Times New Roman"/>
          <w:sz w:val="28"/>
          <w:szCs w:val="28"/>
        </w:rPr>
      </w:pPr>
    </w:p>
    <w:p w:rsidR="004A582B" w:rsidRPr="00AE0AC3" w:rsidRDefault="004A582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Особенности проведения закупок с переторжкой (регулированием цены).</w:t>
      </w:r>
    </w:p>
    <w:p w:rsidR="004A582B" w:rsidRPr="00AE0AC3" w:rsidRDefault="004A582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8.1. Заказчик обязан в случае проведения переторжки объявить в документации </w:t>
      </w:r>
      <w:r w:rsidR="00C85789" w:rsidRPr="00AE0AC3">
        <w:rPr>
          <w:rFonts w:ascii="Times New Roman" w:hAnsi="Times New Roman" w:cs="Times New Roman"/>
          <w:sz w:val="28"/>
          <w:szCs w:val="28"/>
        </w:rPr>
        <w:t xml:space="preserve">о </w:t>
      </w:r>
      <w:proofErr w:type="gramStart"/>
      <w:r w:rsidR="00C85789" w:rsidRPr="00AE0AC3">
        <w:rPr>
          <w:rFonts w:ascii="Times New Roman" w:hAnsi="Times New Roman" w:cs="Times New Roman"/>
          <w:sz w:val="28"/>
          <w:szCs w:val="28"/>
        </w:rPr>
        <w:t>закупке</w:t>
      </w:r>
      <w:proofErr w:type="gramEnd"/>
      <w:r w:rsidR="00C85789" w:rsidRPr="00AE0AC3">
        <w:rPr>
          <w:rFonts w:ascii="Times New Roman" w:hAnsi="Times New Roman" w:cs="Times New Roman"/>
          <w:sz w:val="28"/>
          <w:szCs w:val="28"/>
        </w:rPr>
        <w:t xml:space="preserve"> </w:t>
      </w:r>
      <w:r w:rsidRPr="00AE0AC3">
        <w:rPr>
          <w:rFonts w:ascii="Times New Roman" w:hAnsi="Times New Roman" w:cs="Times New Roman"/>
          <w:sz w:val="28"/>
          <w:szCs w:val="28"/>
        </w:rPr>
        <w:t>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(переторжка).</w:t>
      </w:r>
    </w:p>
    <w:p w:rsidR="004A582B" w:rsidRPr="00AE0AC3" w:rsidRDefault="004A582B"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8.2. Переторжка может быть проведена после оценки, сравнения и предварительного ранжирования </w:t>
      </w:r>
      <w:proofErr w:type="spellStart"/>
      <w:r w:rsidRPr="00AE0AC3">
        <w:rPr>
          <w:rFonts w:ascii="Times New Roman" w:hAnsi="Times New Roman" w:cs="Times New Roman"/>
          <w:sz w:val="28"/>
          <w:szCs w:val="28"/>
        </w:rPr>
        <w:t>неотклонённых</w:t>
      </w:r>
      <w:proofErr w:type="spellEnd"/>
      <w:r w:rsidRPr="00AE0AC3">
        <w:rPr>
          <w:rFonts w:ascii="Times New Roman" w:hAnsi="Times New Roman" w:cs="Times New Roman"/>
          <w:sz w:val="28"/>
          <w:szCs w:val="28"/>
        </w:rPr>
        <w:t xml:space="preserve"> заявок на участие в конкурсе.</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 xml:space="preserve">.2.1. В переторжке могут принять участие участники, занявшие в предварительном ранжировании заявок порядковые места в соответствии с положениями </w:t>
      </w:r>
      <w:r w:rsidR="00C33997" w:rsidRPr="00AE0AC3">
        <w:rPr>
          <w:rFonts w:ascii="Times New Roman" w:hAnsi="Times New Roman" w:cs="Times New Roman"/>
          <w:sz w:val="28"/>
          <w:szCs w:val="28"/>
        </w:rPr>
        <w:t>документации</w:t>
      </w:r>
      <w:r w:rsidR="00C85789" w:rsidRPr="00AE0AC3">
        <w:rPr>
          <w:rFonts w:ascii="Times New Roman" w:hAnsi="Times New Roman" w:cs="Times New Roman"/>
          <w:sz w:val="28"/>
          <w:szCs w:val="28"/>
        </w:rPr>
        <w:t xml:space="preserve"> о закупке</w:t>
      </w:r>
      <w:r w:rsidR="00C33997" w:rsidRPr="00AE0AC3">
        <w:rPr>
          <w:rFonts w:ascii="Times New Roman" w:hAnsi="Times New Roman" w:cs="Times New Roman"/>
          <w:sz w:val="28"/>
          <w:szCs w:val="28"/>
        </w:rPr>
        <w:t>.</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.2.2. В переторжке может участвовать любое количество из приглашённых на неё участников. Участник закупки, приглашённый на переторжку, вправе не участвовать в ней, тогда его заявка остаётся действующей с ранее объявленной ценой.</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.2.3.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документы, подтверждающие их полномочия.</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.2.4. 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.2.5. Перед началом переторжки эти конверты под роспись сдаются в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.2.6. 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 xml:space="preserve">.2.7. При гласной переторжке председатель Комиссии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указанную в конверте с </w:t>
      </w:r>
      <w:r w:rsidR="004A582B" w:rsidRPr="00AE0AC3">
        <w:rPr>
          <w:rFonts w:ascii="Times New Roman" w:hAnsi="Times New Roman" w:cs="Times New Roman"/>
          <w:sz w:val="28"/>
          <w:szCs w:val="28"/>
        </w:rPr>
        <w:lastRenderedPageBreak/>
        <w:t>минимальной ценой.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заявленную отвергнет.</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.2.8. Цена, полученная вышеуказанным образом в ходе переторжки, будет считаться окончательным предложением цены для каждого участника закупки.</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.2.9. Изменение цены в сторону снижения не должно повлечь за собой изменение иных условий заявки участника закупки.</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 xml:space="preserve">.2.10.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004A582B" w:rsidRPr="00AE0AC3">
        <w:rPr>
          <w:rFonts w:ascii="Times New Roman" w:hAnsi="Times New Roman" w:cs="Times New Roman"/>
          <w:sz w:val="28"/>
          <w:szCs w:val="28"/>
        </w:rPr>
        <w:t>принимается</w:t>
      </w:r>
      <w:proofErr w:type="gramEnd"/>
      <w:r w:rsidR="004A582B" w:rsidRPr="00AE0AC3">
        <w:rPr>
          <w:rFonts w:ascii="Times New Roman" w:hAnsi="Times New Roman" w:cs="Times New Roman"/>
          <w:sz w:val="28"/>
          <w:szCs w:val="28"/>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.2.11. По окончании переторжки Комиссия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4A582B" w:rsidRPr="00AE0AC3" w:rsidRDefault="00FA0CBD"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8</w:t>
      </w:r>
      <w:r w:rsidR="004A582B" w:rsidRPr="00AE0AC3">
        <w:rPr>
          <w:rFonts w:ascii="Times New Roman" w:hAnsi="Times New Roman" w:cs="Times New Roman"/>
          <w:sz w:val="28"/>
          <w:szCs w:val="28"/>
        </w:rPr>
        <w:t>.2.12. 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B86FBF" w:rsidRPr="00AE0AC3" w:rsidRDefault="00B86FBF">
      <w:pPr>
        <w:rPr>
          <w:rFonts w:ascii="Times New Roman" w:hAnsi="Times New Roman"/>
          <w:sz w:val="28"/>
          <w:szCs w:val="28"/>
        </w:rPr>
      </w:pPr>
      <w:r w:rsidRPr="00AE0AC3">
        <w:rPr>
          <w:rFonts w:ascii="Times New Roman" w:hAnsi="Times New Roman"/>
          <w:sz w:val="28"/>
          <w:szCs w:val="28"/>
        </w:rPr>
        <w:br w:type="page"/>
      </w:r>
    </w:p>
    <w:p w:rsidR="00A80851" w:rsidRPr="00AE0AC3" w:rsidRDefault="00FA0CBD"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9</w:t>
      </w:r>
      <w:r w:rsidR="00833AE8" w:rsidRPr="00AE0AC3">
        <w:rPr>
          <w:rFonts w:ascii="Times New Roman" w:hAnsi="Times New Roman" w:cs="Times New Roman"/>
          <w:b/>
          <w:sz w:val="28"/>
          <w:szCs w:val="28"/>
        </w:rPr>
        <w:t>. ЗАКУПКА У ЕДИНСТВЕННОГО ПОСТ</w:t>
      </w:r>
      <w:r w:rsidR="0075105F" w:rsidRPr="00AE0AC3">
        <w:rPr>
          <w:rFonts w:ascii="Times New Roman" w:hAnsi="Times New Roman" w:cs="Times New Roman"/>
          <w:b/>
          <w:sz w:val="28"/>
          <w:szCs w:val="28"/>
        </w:rPr>
        <w:t>АВЩИКА, ПОДРЯДЧИКА, ИСПОЛНИТЕЛЯ</w:t>
      </w:r>
    </w:p>
    <w:p w:rsidR="009F5909" w:rsidRPr="00AE0AC3" w:rsidRDefault="009F5909" w:rsidP="001D5A2A">
      <w:pPr>
        <w:pStyle w:val="ConsPlusNormal"/>
        <w:ind w:firstLine="540"/>
        <w:jc w:val="center"/>
        <w:rPr>
          <w:rFonts w:ascii="Times New Roman" w:hAnsi="Times New Roman" w:cs="Times New Roman"/>
          <w:sz w:val="28"/>
          <w:szCs w:val="28"/>
        </w:rPr>
      </w:pP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.1.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.2. Заказчик вправе осуществлять процедуру закупки у единственного поставщика (исполнителя, подрядчика) без учета стоимост</w:t>
      </w:r>
      <w:r w:rsidR="00864BF4" w:rsidRPr="00AE0AC3">
        <w:rPr>
          <w:rFonts w:ascii="Times New Roman" w:hAnsi="Times New Roman" w:cs="Times New Roman"/>
          <w:sz w:val="28"/>
          <w:szCs w:val="28"/>
        </w:rPr>
        <w:t>и закупки в следующих случаях:</w:t>
      </w:r>
    </w:p>
    <w:p w:rsidR="008578EC" w:rsidRPr="00AE0AC3" w:rsidRDefault="00FA0CBD" w:rsidP="001D5A2A">
      <w:pPr>
        <w:pStyle w:val="ConsPlusNormal"/>
        <w:ind w:firstLine="539"/>
        <w:jc w:val="both"/>
        <w:rPr>
          <w:rFonts w:ascii="Times New Roman" w:hAnsi="Times New Roman" w:cs="Times New Roman"/>
          <w:sz w:val="28"/>
          <w:szCs w:val="28"/>
        </w:rPr>
      </w:pPr>
      <w:proofErr w:type="gramStart"/>
      <w:r w:rsidRPr="00AE0AC3">
        <w:rPr>
          <w:rFonts w:ascii="Times New Roman" w:hAnsi="Times New Roman" w:cs="Times New Roman"/>
          <w:sz w:val="28"/>
          <w:szCs w:val="28"/>
        </w:rPr>
        <w:t>9</w:t>
      </w:r>
      <w:r w:rsidR="008578EC" w:rsidRPr="00AE0AC3">
        <w:rPr>
          <w:rFonts w:ascii="Times New Roman" w:hAnsi="Times New Roman" w:cs="Times New Roman"/>
          <w:sz w:val="28"/>
          <w:szCs w:val="28"/>
        </w:rPr>
        <w:t>.2.1. процедура закупки, проведенная ранее, не состоялась и имеется только один участник закупки, подавший заявку и допущенный до участия в закупке или не подана ни одна заявка; принято решение об отказе в допуске к участию в закупке всех участников; победитель закупки и участник закупки, сделавший второе по выгодности предложение, признаны уклонившимися от заключения договора;</w:t>
      </w:r>
      <w:proofErr w:type="gramEnd"/>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.2.2.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 xml:space="preserve">.2.2.1.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957C29" w:rsidRPr="00AE0AC3">
        <w:rPr>
          <w:rFonts w:ascii="Times New Roman" w:hAnsi="Times New Roman" w:cs="Times New Roman"/>
          <w:sz w:val="28"/>
          <w:szCs w:val="28"/>
        </w:rPr>
        <w:t>№ </w:t>
      </w:r>
      <w:r w:rsidR="008578EC" w:rsidRPr="00AE0AC3">
        <w:rPr>
          <w:rFonts w:ascii="Times New Roman" w:hAnsi="Times New Roman" w:cs="Times New Roman"/>
          <w:sz w:val="28"/>
          <w:szCs w:val="28"/>
        </w:rPr>
        <w:t xml:space="preserve">147-ФЗ </w:t>
      </w:r>
      <w:r w:rsidR="00973258" w:rsidRPr="00AE0AC3">
        <w:rPr>
          <w:rFonts w:ascii="Times New Roman" w:hAnsi="Times New Roman" w:cs="Times New Roman"/>
          <w:sz w:val="28"/>
          <w:szCs w:val="28"/>
        </w:rPr>
        <w:t>«</w:t>
      </w:r>
      <w:r w:rsidR="008578EC" w:rsidRPr="00AE0AC3">
        <w:rPr>
          <w:rFonts w:ascii="Times New Roman" w:hAnsi="Times New Roman" w:cs="Times New Roman"/>
          <w:sz w:val="28"/>
          <w:szCs w:val="28"/>
        </w:rPr>
        <w:t>О естественных монополиях</w:t>
      </w:r>
      <w:r w:rsidR="00973258" w:rsidRPr="00AE0AC3">
        <w:rPr>
          <w:rFonts w:ascii="Times New Roman" w:hAnsi="Times New Roman" w:cs="Times New Roman"/>
          <w:sz w:val="28"/>
          <w:szCs w:val="28"/>
        </w:rPr>
        <w:t>»</w:t>
      </w:r>
      <w:r w:rsidR="008578EC" w:rsidRPr="00AE0AC3">
        <w:rPr>
          <w:rFonts w:ascii="Times New Roman" w:hAnsi="Times New Roman" w:cs="Times New Roman"/>
          <w:sz w:val="28"/>
          <w:szCs w:val="28"/>
        </w:rPr>
        <w:t>;</w:t>
      </w:r>
    </w:p>
    <w:p w:rsidR="008578EC" w:rsidRPr="00AE0AC3" w:rsidRDefault="00FA0CBD" w:rsidP="001D5A2A">
      <w:pPr>
        <w:pStyle w:val="ConsPlusNormal"/>
        <w:ind w:firstLine="539"/>
        <w:jc w:val="both"/>
        <w:rPr>
          <w:rFonts w:ascii="Times New Roman" w:hAnsi="Times New Roman" w:cs="Times New Roman"/>
          <w:sz w:val="28"/>
          <w:szCs w:val="28"/>
        </w:rPr>
      </w:pPr>
      <w:proofErr w:type="gramStart"/>
      <w:r w:rsidRPr="00AE0AC3">
        <w:rPr>
          <w:rFonts w:ascii="Times New Roman" w:hAnsi="Times New Roman" w:cs="Times New Roman"/>
          <w:sz w:val="28"/>
          <w:szCs w:val="28"/>
        </w:rPr>
        <w:t>9</w:t>
      </w:r>
      <w:r w:rsidR="008578EC" w:rsidRPr="00AE0AC3">
        <w:rPr>
          <w:rFonts w:ascii="Times New Roman" w:hAnsi="Times New Roman" w:cs="Times New Roman"/>
          <w:sz w:val="28"/>
          <w:szCs w:val="28"/>
        </w:rPr>
        <w:t>.2.2.2. осуществляется оказание эксплуатационных услуг, связанных с эксплуатацией и обслуживанием помещений, занимаемых Заказчиком, охранных услуг,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roofErr w:type="gramEnd"/>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.2.2.3. заключается договор энергоснабжения или купли-продажи электрической энергии с гарантирующим поставщиком электрической энергии;</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578EC" w:rsidRPr="00AE0AC3">
        <w:rPr>
          <w:rFonts w:ascii="Times New Roman" w:hAnsi="Times New Roman" w:cs="Times New Roman"/>
          <w:sz w:val="28"/>
          <w:szCs w:val="28"/>
        </w:rPr>
        <w:t>.</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4. приобретаются</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 xml:space="preserve">услуги, связанные с проведением технического </w:t>
      </w:r>
      <w:r w:rsidR="008578EC" w:rsidRPr="00AE0AC3">
        <w:rPr>
          <w:rFonts w:ascii="Times New Roman" w:hAnsi="Times New Roman" w:cs="Times New Roman"/>
          <w:sz w:val="28"/>
          <w:szCs w:val="28"/>
        </w:rPr>
        <w:lastRenderedPageBreak/>
        <w:t>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5.</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 xml:space="preserve">приобретаются услуги по заправке автомобилей Заказчика на АЗС (в т. ч. по смарт-картам), по техническому обслуживанию автомобилей Заказчика, </w:t>
      </w:r>
      <w:r w:rsidR="00562FEB" w:rsidRPr="00AE0AC3">
        <w:rPr>
          <w:rFonts w:ascii="Times New Roman" w:hAnsi="Times New Roman" w:cs="Times New Roman"/>
          <w:sz w:val="28"/>
          <w:szCs w:val="28"/>
        </w:rPr>
        <w:t>а также</w:t>
      </w:r>
      <w:r w:rsidR="009A4466" w:rsidRPr="00AE0AC3">
        <w:rPr>
          <w:rFonts w:ascii="Times New Roman" w:hAnsi="Times New Roman" w:cs="Times New Roman"/>
          <w:sz w:val="28"/>
          <w:szCs w:val="28"/>
        </w:rPr>
        <w:t xml:space="preserve"> запасных частей</w:t>
      </w:r>
      <w:r w:rsidR="008578EC" w:rsidRPr="00AE0AC3">
        <w:rPr>
          <w:rFonts w:ascii="Times New Roman" w:hAnsi="Times New Roman" w:cs="Times New Roman"/>
          <w:sz w:val="28"/>
          <w:szCs w:val="28"/>
        </w:rPr>
        <w:t xml:space="preserve"> к автомобилям;</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6. приобретаются услуги по техническому обслуживанию, поддержке и сопровождению: информационных систем, программных средств и программных продуктов,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Заказчика (в т.ч. охранной сигнализации и видеонаблюдения), включая услуги по физическому перемещению указанного оборудования;</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7. приобретаются услуги по диагностике, ремонту, обслуживанию, утилизации вычислительной техники, телефонных аппаратов, копировально-печатающей и другой оргтехники, а также приобретаются расходные материалы к ней;</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8.</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приобретаются услуги по уборке и обслуживанию помещений, прилагаемой территории и одного служебного бокса Заказчика для целей обеспечения хозяйственных нужд Заказчика;</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 xml:space="preserve">9. </w:t>
      </w:r>
      <w:r w:rsidR="00C332AE" w:rsidRPr="00AE0AC3">
        <w:rPr>
          <w:rFonts w:ascii="Times New Roman" w:hAnsi="Times New Roman" w:cs="Times New Roman"/>
          <w:sz w:val="28"/>
          <w:szCs w:val="28"/>
        </w:rPr>
        <w:t>приобретаются услуги повышения квалификации и другие образовательные услуги;</w:t>
      </w:r>
    </w:p>
    <w:p w:rsidR="00864BF4"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10.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w:t>
      </w:r>
    </w:p>
    <w:p w:rsidR="00864BF4"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w:t>
      </w:r>
      <w:r w:rsidR="0002258C" w:rsidRPr="00AE0AC3">
        <w:rPr>
          <w:rFonts w:ascii="Times New Roman" w:hAnsi="Times New Roman" w:cs="Times New Roman"/>
          <w:sz w:val="28"/>
          <w:szCs w:val="28"/>
        </w:rPr>
        <w:t>2</w:t>
      </w:r>
      <w:r w:rsidR="00864BF4" w:rsidRPr="00AE0AC3">
        <w:rPr>
          <w:rFonts w:ascii="Times New Roman" w:hAnsi="Times New Roman" w:cs="Times New Roman"/>
          <w:sz w:val="28"/>
          <w:szCs w:val="28"/>
        </w:rPr>
        <w:t>.</w:t>
      </w:r>
      <w:r w:rsidR="0002258C" w:rsidRPr="00AE0AC3">
        <w:rPr>
          <w:rFonts w:ascii="Times New Roman" w:hAnsi="Times New Roman" w:cs="Times New Roman"/>
          <w:sz w:val="28"/>
          <w:szCs w:val="28"/>
        </w:rPr>
        <w:t>11</w:t>
      </w:r>
      <w:r w:rsidR="00864BF4" w:rsidRPr="00AE0AC3">
        <w:rPr>
          <w:rFonts w:ascii="Times New Roman" w:hAnsi="Times New Roman" w:cs="Times New Roman"/>
          <w:sz w:val="28"/>
          <w:szCs w:val="28"/>
        </w:rPr>
        <w:t xml:space="preserve"> приобретаются товары (включая канцелярские), работы, услуги для обеспечения текущих хозяйственных</w:t>
      </w:r>
      <w:r w:rsidR="0002258C" w:rsidRPr="00AE0AC3">
        <w:rPr>
          <w:rFonts w:ascii="Times New Roman" w:hAnsi="Times New Roman" w:cs="Times New Roman"/>
          <w:sz w:val="28"/>
          <w:szCs w:val="28"/>
        </w:rPr>
        <w:t xml:space="preserve"> </w:t>
      </w:r>
      <w:r w:rsidR="00864BF4" w:rsidRPr="00AE0AC3">
        <w:rPr>
          <w:rFonts w:ascii="Times New Roman" w:hAnsi="Times New Roman" w:cs="Times New Roman"/>
          <w:sz w:val="28"/>
          <w:szCs w:val="28"/>
        </w:rPr>
        <w:t>и представительских нужд Общества.</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02258C" w:rsidRPr="00AE0AC3">
        <w:rPr>
          <w:rFonts w:ascii="Times New Roman" w:hAnsi="Times New Roman" w:cs="Times New Roman"/>
          <w:sz w:val="28"/>
          <w:szCs w:val="28"/>
        </w:rPr>
        <w:t>.12</w:t>
      </w:r>
      <w:r w:rsidR="008578EC" w:rsidRPr="00AE0AC3">
        <w:rPr>
          <w:rFonts w:ascii="Times New Roman" w:hAnsi="Times New Roman" w:cs="Times New Roman"/>
          <w:sz w:val="28"/>
          <w:szCs w:val="28"/>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581C7F" w:rsidRPr="00AE0AC3" w:rsidRDefault="00581C7F"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9.2.13. существует или возникает срочная потребность в продукции, работах, услугах сторонних организаций вследствие исполнения Государственного контракта (договора) в качестве поставщика товаров, работ, услуг и проведения процедур торгов или иного способа закупки является нецелесообразным;</w:t>
      </w:r>
    </w:p>
    <w:p w:rsidR="007A1077" w:rsidRPr="00AE0AC3" w:rsidRDefault="0049641E"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7A1077" w:rsidRPr="00AE0AC3">
        <w:rPr>
          <w:rFonts w:ascii="Times New Roman" w:hAnsi="Times New Roman" w:cs="Times New Roman"/>
          <w:sz w:val="28"/>
          <w:szCs w:val="28"/>
        </w:rPr>
        <w:t>2.14.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7A1077" w:rsidRPr="00AE0AC3" w:rsidRDefault="00665137"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а)</w:t>
      </w:r>
      <w:r w:rsidR="007A1077" w:rsidRPr="00AE0AC3">
        <w:rPr>
          <w:rFonts w:ascii="Times New Roman" w:hAnsi="Times New Roman" w:cs="Times New Roman"/>
          <w:sz w:val="28"/>
          <w:szCs w:val="28"/>
        </w:rPr>
        <w:t xml:space="preserve"> товары, работы, услуги производятся по уникальной технологии либо обладают уникальными свойствами, что подтверждено соответствующими </w:t>
      </w:r>
      <w:r w:rsidR="007A1077" w:rsidRPr="00AE0AC3">
        <w:rPr>
          <w:rFonts w:ascii="Times New Roman" w:hAnsi="Times New Roman" w:cs="Times New Roman"/>
          <w:sz w:val="28"/>
          <w:szCs w:val="28"/>
        </w:rPr>
        <w:lastRenderedPageBreak/>
        <w:t>документами;</w:t>
      </w:r>
    </w:p>
    <w:p w:rsidR="007A1077" w:rsidRPr="00AE0AC3" w:rsidRDefault="007A1077"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б</w:t>
      </w:r>
      <w:r w:rsidR="00665137" w:rsidRPr="00AE0AC3">
        <w:rPr>
          <w:rFonts w:ascii="Times New Roman" w:hAnsi="Times New Roman" w:cs="Times New Roman"/>
          <w:sz w:val="28"/>
          <w:szCs w:val="28"/>
        </w:rPr>
        <w:t>) </w:t>
      </w:r>
      <w:r w:rsidRPr="00AE0AC3">
        <w:rPr>
          <w:rFonts w:ascii="Times New Roman" w:hAnsi="Times New Roman" w:cs="Times New Roman"/>
          <w:sz w:val="28"/>
          <w:szCs w:val="28"/>
        </w:rPr>
        <w:t>поставщик является монополистом, зарегистрированным в анти</w:t>
      </w:r>
      <w:r w:rsidR="00F219D3" w:rsidRPr="00AE0AC3">
        <w:rPr>
          <w:rFonts w:ascii="Times New Roman" w:hAnsi="Times New Roman" w:cs="Times New Roman"/>
          <w:sz w:val="28"/>
          <w:szCs w:val="28"/>
        </w:rPr>
        <w:t>монопольных органах в установленном порядке;</w:t>
      </w:r>
    </w:p>
    <w:p w:rsidR="00F219D3" w:rsidRPr="00AE0AC3" w:rsidRDefault="00F219D3"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в</w:t>
      </w:r>
      <w:r w:rsidR="00665137" w:rsidRPr="00AE0AC3">
        <w:rPr>
          <w:rFonts w:ascii="Times New Roman" w:hAnsi="Times New Roman" w:cs="Times New Roman"/>
          <w:sz w:val="28"/>
          <w:szCs w:val="28"/>
        </w:rPr>
        <w:t>) </w:t>
      </w:r>
      <w:r w:rsidRPr="00AE0AC3">
        <w:rPr>
          <w:rFonts w:ascii="Times New Roman" w:hAnsi="Times New Roman" w:cs="Times New Roman"/>
          <w:sz w:val="28"/>
          <w:szCs w:val="28"/>
        </w:rPr>
        <w:t>поставщик является единственным официальным дилером производителя, обладающего вышеуказанными свойствами (при этом закупка у такого дилера не должна осуществляться без документально подтвержденного отсутствия возможности заключения соответствующего договора с производителем);</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F219D3" w:rsidRPr="00AE0AC3">
        <w:rPr>
          <w:rFonts w:ascii="Times New Roman" w:hAnsi="Times New Roman" w:cs="Times New Roman"/>
          <w:sz w:val="28"/>
          <w:szCs w:val="28"/>
        </w:rPr>
        <w:t>15</w:t>
      </w:r>
      <w:r w:rsidR="008578EC" w:rsidRPr="00AE0AC3">
        <w:rPr>
          <w:rFonts w:ascii="Times New Roman" w:hAnsi="Times New Roman" w:cs="Times New Roman"/>
          <w:sz w:val="28"/>
          <w:szCs w:val="28"/>
        </w:rPr>
        <w:t xml:space="preserve">. </w:t>
      </w:r>
      <w:proofErr w:type="gramStart"/>
      <w:r w:rsidR="008578EC" w:rsidRPr="00AE0AC3">
        <w:rPr>
          <w:rFonts w:ascii="Times New Roman" w:hAnsi="Times New Roman" w:cs="Times New Roman"/>
          <w:sz w:val="28"/>
          <w:szCs w:val="28"/>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008578EC" w:rsidRPr="00AE0AC3">
        <w:rPr>
          <w:rFonts w:ascii="Times New Roman" w:hAnsi="Times New Roman" w:cs="Times New Roman"/>
          <w:sz w:val="28"/>
          <w:szCs w:val="28"/>
        </w:rPr>
        <w:t xml:space="preserve"> продукции, альтернативной рассматриваемой;</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8578EC" w:rsidRPr="00AE0AC3">
        <w:rPr>
          <w:rFonts w:ascii="Times New Roman" w:hAnsi="Times New Roman" w:cs="Times New Roman"/>
          <w:sz w:val="28"/>
          <w:szCs w:val="28"/>
        </w:rPr>
        <w:t>1</w:t>
      </w:r>
      <w:r w:rsidR="00F219D3" w:rsidRPr="00AE0AC3">
        <w:rPr>
          <w:rFonts w:ascii="Times New Roman" w:hAnsi="Times New Roman" w:cs="Times New Roman"/>
          <w:sz w:val="28"/>
          <w:szCs w:val="28"/>
        </w:rPr>
        <w:t>6</w:t>
      </w:r>
      <w:r w:rsidR="008578EC" w:rsidRPr="00AE0AC3">
        <w:rPr>
          <w:rFonts w:ascii="Times New Roman" w:hAnsi="Times New Roman" w:cs="Times New Roman"/>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008578EC" w:rsidRPr="00AE0AC3">
        <w:rPr>
          <w:rFonts w:ascii="Times New Roman" w:hAnsi="Times New Roman" w:cs="Times New Roman"/>
          <w:sz w:val="28"/>
          <w:szCs w:val="28"/>
        </w:rPr>
        <w:t>,</w:t>
      </w:r>
      <w:proofErr w:type="gramEnd"/>
      <w:r w:rsidR="008578EC" w:rsidRPr="00AE0AC3">
        <w:rPr>
          <w:rFonts w:ascii="Times New Roman" w:hAnsi="Times New Roman" w:cs="Times New Roman"/>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в данном случае договор заключается с поставщиком, который был</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предложен путем анализа рыночных ценовых предложений;</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F219D3" w:rsidRPr="00AE0AC3">
        <w:rPr>
          <w:rFonts w:ascii="Times New Roman" w:hAnsi="Times New Roman" w:cs="Times New Roman"/>
          <w:sz w:val="28"/>
          <w:szCs w:val="28"/>
        </w:rPr>
        <w:t>17</w:t>
      </w:r>
      <w:r w:rsidR="008578EC" w:rsidRPr="00AE0AC3">
        <w:rPr>
          <w:rFonts w:ascii="Times New Roman" w:hAnsi="Times New Roman" w:cs="Times New Roman"/>
          <w:sz w:val="28"/>
          <w:szCs w:val="28"/>
        </w:rPr>
        <w:t>. выбор поставщика финансовых услуг только в кредитных организациях, соответствующих требованиям, установленным</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Постановлением Правительства РФ от 08.10.2014 г. №1030, и в случае:</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F219D3" w:rsidRPr="00AE0AC3">
        <w:rPr>
          <w:rFonts w:ascii="Times New Roman" w:hAnsi="Times New Roman" w:cs="Times New Roman"/>
          <w:sz w:val="28"/>
          <w:szCs w:val="28"/>
        </w:rPr>
        <w:t>17</w:t>
      </w:r>
      <w:r w:rsidR="008578EC" w:rsidRPr="00AE0AC3">
        <w:rPr>
          <w:rFonts w:ascii="Times New Roman" w:hAnsi="Times New Roman" w:cs="Times New Roman"/>
          <w:sz w:val="28"/>
          <w:szCs w:val="28"/>
        </w:rPr>
        <w:t>.1. заключения договоров (соглашений)</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об организации расчетно-кассового обслуживания, в том числе:</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об открытии и ведения банковского счета;</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об организации дистанционного банковского обслуживания, в том числе без открытия банковского счета;</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 об организации </w:t>
      </w:r>
      <w:proofErr w:type="spellStart"/>
      <w:r w:rsidRPr="00AE0AC3">
        <w:rPr>
          <w:rFonts w:ascii="Times New Roman" w:hAnsi="Times New Roman" w:cs="Times New Roman"/>
          <w:sz w:val="28"/>
          <w:szCs w:val="28"/>
        </w:rPr>
        <w:t>зарплатных</w:t>
      </w:r>
      <w:proofErr w:type="spellEnd"/>
      <w:r w:rsidRPr="00AE0AC3">
        <w:rPr>
          <w:rFonts w:ascii="Times New Roman" w:hAnsi="Times New Roman" w:cs="Times New Roman"/>
          <w:sz w:val="28"/>
          <w:szCs w:val="28"/>
        </w:rPr>
        <w:t xml:space="preserve"> проектов;</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 выпуске и обслуживании корпоративных пластиковых карт;</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об организации различных режимов перечисления денежных средств между счетами Общества;</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прочих договоров об организации расчетно-кассового обслуживания.</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.2.</w:t>
      </w:r>
      <w:r w:rsidR="00F219D3" w:rsidRPr="00AE0AC3">
        <w:rPr>
          <w:rFonts w:ascii="Times New Roman" w:hAnsi="Times New Roman" w:cs="Times New Roman"/>
          <w:sz w:val="28"/>
          <w:szCs w:val="28"/>
        </w:rPr>
        <w:t>17</w:t>
      </w:r>
      <w:r w:rsidR="008578EC" w:rsidRPr="00AE0AC3">
        <w:rPr>
          <w:rFonts w:ascii="Times New Roman" w:hAnsi="Times New Roman" w:cs="Times New Roman"/>
          <w:sz w:val="28"/>
          <w:szCs w:val="28"/>
        </w:rPr>
        <w:t>.2. заключения договоров (соглашений)</w:t>
      </w:r>
      <w:r w:rsidR="0002258C" w:rsidRPr="00AE0AC3">
        <w:rPr>
          <w:rFonts w:ascii="Times New Roman" w:hAnsi="Times New Roman" w:cs="Times New Roman"/>
          <w:sz w:val="28"/>
          <w:szCs w:val="28"/>
        </w:rPr>
        <w:t xml:space="preserve"> </w:t>
      </w:r>
      <w:r w:rsidR="008578EC" w:rsidRPr="00AE0AC3">
        <w:rPr>
          <w:rFonts w:ascii="Times New Roman" w:hAnsi="Times New Roman" w:cs="Times New Roman"/>
          <w:sz w:val="28"/>
          <w:szCs w:val="28"/>
        </w:rPr>
        <w:t xml:space="preserve">об оказании финансовых </w:t>
      </w:r>
      <w:r w:rsidR="008578EC" w:rsidRPr="00AE0AC3">
        <w:rPr>
          <w:rFonts w:ascii="Times New Roman" w:hAnsi="Times New Roman" w:cs="Times New Roman"/>
          <w:sz w:val="28"/>
          <w:szCs w:val="28"/>
        </w:rPr>
        <w:lastRenderedPageBreak/>
        <w:t>услуг, в том числе:</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 привлечении краткосрочного финансирования;</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 привлечении долгосрочного финансирования;</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 размещении денежных сре</w:t>
      </w:r>
      <w:proofErr w:type="gramStart"/>
      <w:r w:rsidRPr="00AE0AC3">
        <w:rPr>
          <w:rFonts w:ascii="Times New Roman" w:hAnsi="Times New Roman" w:cs="Times New Roman"/>
          <w:sz w:val="28"/>
          <w:szCs w:val="28"/>
        </w:rPr>
        <w:t>дств в д</w:t>
      </w:r>
      <w:proofErr w:type="gramEnd"/>
      <w:r w:rsidRPr="00AE0AC3">
        <w:rPr>
          <w:rFonts w:ascii="Times New Roman" w:hAnsi="Times New Roman" w:cs="Times New Roman"/>
          <w:sz w:val="28"/>
          <w:szCs w:val="28"/>
        </w:rPr>
        <w:t>епозиты;</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w:t>
      </w:r>
      <w:r w:rsidR="0002258C" w:rsidRPr="00AE0AC3">
        <w:rPr>
          <w:rFonts w:ascii="Times New Roman" w:hAnsi="Times New Roman" w:cs="Times New Roman"/>
          <w:sz w:val="28"/>
          <w:szCs w:val="28"/>
        </w:rPr>
        <w:t xml:space="preserve"> </w:t>
      </w:r>
      <w:r w:rsidRPr="00AE0AC3">
        <w:rPr>
          <w:rFonts w:ascii="Times New Roman" w:hAnsi="Times New Roman" w:cs="Times New Roman"/>
          <w:sz w:val="28"/>
          <w:szCs w:val="28"/>
        </w:rPr>
        <w:t>об осуществлении сделок с использованием производных финансовых инструментов (соглашений о срочных сделках на финансовых рынках);</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по использованию производных финансовых инструментов;</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по представлению банковских гарантий;</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xml:space="preserve">• по страхованию </w:t>
      </w:r>
      <w:proofErr w:type="gramStart"/>
      <w:r w:rsidRPr="00AE0AC3">
        <w:rPr>
          <w:rFonts w:ascii="Times New Roman" w:hAnsi="Times New Roman" w:cs="Times New Roman"/>
          <w:sz w:val="28"/>
          <w:szCs w:val="28"/>
        </w:rPr>
        <w:t>ответственности членов органов управления Общества</w:t>
      </w:r>
      <w:proofErr w:type="gramEnd"/>
      <w:r w:rsidRPr="00AE0AC3">
        <w:rPr>
          <w:rFonts w:ascii="Times New Roman" w:hAnsi="Times New Roman" w:cs="Times New Roman"/>
          <w:sz w:val="28"/>
          <w:szCs w:val="28"/>
        </w:rPr>
        <w:t>;</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по страхованию оборудования, автотранспорта, недвижимости и другого имущества Общества;</w:t>
      </w:r>
    </w:p>
    <w:p w:rsidR="008578EC" w:rsidRPr="00AE0AC3" w:rsidRDefault="008578EC"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 об оказании профессиональными участниками рынка ценных бумаг финансовых услуг;</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 xml:space="preserve">. для закупки товаров, работ, услуг у единственного поставщика (подрядчика, исполнителя) заинтересованное в проведении закупок структурное подразделение Заказчика направляет в </w:t>
      </w:r>
      <w:r w:rsidR="004D7A7F" w:rsidRPr="00AE0AC3">
        <w:rPr>
          <w:rFonts w:ascii="Times New Roman" w:hAnsi="Times New Roman" w:cs="Times New Roman"/>
          <w:sz w:val="28"/>
          <w:szCs w:val="28"/>
        </w:rPr>
        <w:t>Комисси</w:t>
      </w:r>
      <w:r w:rsidR="008578EC" w:rsidRPr="00AE0AC3">
        <w:rPr>
          <w:rFonts w:ascii="Times New Roman" w:hAnsi="Times New Roman" w:cs="Times New Roman"/>
          <w:sz w:val="28"/>
          <w:szCs w:val="28"/>
        </w:rPr>
        <w:t xml:space="preserve">ю: </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 xml:space="preserve">.1. обоснование для применения Заказчиком способа закупки у единственного поставщика (подрядчика, исполнителя); </w:t>
      </w:r>
    </w:p>
    <w:p w:rsidR="008578EC" w:rsidRPr="00AE0AC3" w:rsidRDefault="00FA0CBD" w:rsidP="001D5A2A">
      <w:pPr>
        <w:pStyle w:val="ConsPlusNormal"/>
        <w:ind w:firstLine="539"/>
        <w:jc w:val="both"/>
        <w:rPr>
          <w:rFonts w:ascii="Times New Roman" w:hAnsi="Times New Roman" w:cs="Times New Roman"/>
          <w:sz w:val="28"/>
          <w:szCs w:val="28"/>
        </w:rPr>
      </w:pPr>
      <w:proofErr w:type="gramStart"/>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физического лица), письменное согласие на обработку персональных данных (в соответствии с</w:t>
      </w:r>
      <w:proofErr w:type="gramEnd"/>
      <w:r w:rsidR="008578EC" w:rsidRPr="00AE0AC3">
        <w:rPr>
          <w:rFonts w:ascii="Times New Roman" w:hAnsi="Times New Roman" w:cs="Times New Roman"/>
          <w:sz w:val="28"/>
          <w:szCs w:val="28"/>
        </w:rPr>
        <w:t xml:space="preserve"> Приложением №1 к настоящему Положению (для физического лица); </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 xml:space="preserve">.3. служебную записку на имя Председателя </w:t>
      </w:r>
      <w:r w:rsidR="004D7A7F" w:rsidRPr="00AE0AC3">
        <w:rPr>
          <w:rFonts w:ascii="Times New Roman" w:hAnsi="Times New Roman" w:cs="Times New Roman"/>
          <w:sz w:val="28"/>
          <w:szCs w:val="28"/>
        </w:rPr>
        <w:t>Комисси</w:t>
      </w:r>
      <w:r w:rsidR="008578EC" w:rsidRPr="00AE0AC3">
        <w:rPr>
          <w:rFonts w:ascii="Times New Roman" w:hAnsi="Times New Roman" w:cs="Times New Roman"/>
          <w:sz w:val="28"/>
          <w:szCs w:val="28"/>
        </w:rPr>
        <w:t xml:space="preserve">и о соответствии предложенного поставщика (подрядчика, исполнителя) требованиям, изложенным в настоящем Положении; </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 xml:space="preserve">.4.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w:t>
      </w:r>
      <w:r w:rsidR="004D7A7F" w:rsidRPr="00AE0AC3">
        <w:rPr>
          <w:rFonts w:ascii="Times New Roman" w:hAnsi="Times New Roman" w:cs="Times New Roman"/>
          <w:sz w:val="28"/>
          <w:szCs w:val="28"/>
        </w:rPr>
        <w:t>Комисси</w:t>
      </w:r>
      <w:r w:rsidR="008578EC" w:rsidRPr="00AE0AC3">
        <w:rPr>
          <w:rFonts w:ascii="Times New Roman" w:hAnsi="Times New Roman" w:cs="Times New Roman"/>
          <w:sz w:val="28"/>
          <w:szCs w:val="28"/>
        </w:rPr>
        <w:t xml:space="preserve">и для выбора в качестве поставщика (подрядчика, исполнителя), в случаях, когда это выполнимо; </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 xml:space="preserve">.5.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8578EC"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864BF4" w:rsidRPr="00AE0AC3">
        <w:rPr>
          <w:rFonts w:ascii="Times New Roman" w:hAnsi="Times New Roman" w:cs="Times New Roman"/>
          <w:sz w:val="28"/>
          <w:szCs w:val="28"/>
        </w:rPr>
        <w:t>.3</w:t>
      </w:r>
      <w:r w:rsidR="008578EC" w:rsidRPr="00AE0AC3">
        <w:rPr>
          <w:rFonts w:ascii="Times New Roman" w:hAnsi="Times New Roman" w:cs="Times New Roman"/>
          <w:sz w:val="28"/>
          <w:szCs w:val="28"/>
        </w:rPr>
        <w:t>.6. в случае если заключение договора у единственного поставщика (подрядчика, исполнителя) требует предварительного одобрения органами управления Заказчика, заключение договора осуществляется только после одобрения соответствующей сделки органами управления Заказчика;</w:t>
      </w:r>
    </w:p>
    <w:p w:rsidR="006F45EF"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.4.</w:t>
      </w:r>
      <w:r w:rsidR="006F45EF" w:rsidRPr="00AE0AC3">
        <w:rPr>
          <w:rFonts w:ascii="Times New Roman" w:hAnsi="Times New Roman" w:cs="Times New Roman"/>
          <w:sz w:val="28"/>
          <w:szCs w:val="28"/>
        </w:rPr>
        <w:t xml:space="preserve"> В целях закупки товаров, работ, услуг у единственного поставщика </w:t>
      </w:r>
      <w:r w:rsidR="006F45EF" w:rsidRPr="00AE0AC3">
        <w:rPr>
          <w:rFonts w:ascii="Times New Roman" w:hAnsi="Times New Roman" w:cs="Times New Roman"/>
          <w:sz w:val="28"/>
          <w:szCs w:val="28"/>
        </w:rPr>
        <w:lastRenderedPageBreak/>
        <w:t>(исполнителя, подрядчика) необходимо:</w:t>
      </w:r>
    </w:p>
    <w:p w:rsidR="00842978"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.4.</w:t>
      </w:r>
      <w:r w:rsidR="006F45EF" w:rsidRPr="00AE0AC3">
        <w:rPr>
          <w:rFonts w:ascii="Times New Roman" w:hAnsi="Times New Roman" w:cs="Times New Roman"/>
          <w:sz w:val="28"/>
          <w:szCs w:val="28"/>
        </w:rPr>
        <w:t xml:space="preserve">1. Разместить в единой информационной системе извещение о закупке у единственного поставщика (исполнителя, подрядчика), документацию о закупке у единственного поставщика (исполнителя, </w:t>
      </w:r>
      <w:r w:rsidR="00842978" w:rsidRPr="00AE0AC3">
        <w:rPr>
          <w:rFonts w:ascii="Times New Roman" w:hAnsi="Times New Roman" w:cs="Times New Roman"/>
          <w:sz w:val="28"/>
          <w:szCs w:val="28"/>
        </w:rPr>
        <w:t>подрядчика), проект договора, протокол заседания закупочной комиссии с обоснованием решения выбора единственного поставщика (подрядчика, исполнителя).</w:t>
      </w:r>
    </w:p>
    <w:p w:rsidR="006F45EF"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.4.</w:t>
      </w:r>
      <w:r w:rsidR="006F45EF" w:rsidRPr="00AE0AC3">
        <w:rPr>
          <w:rFonts w:ascii="Times New Roman" w:hAnsi="Times New Roman" w:cs="Times New Roman"/>
          <w:sz w:val="28"/>
          <w:szCs w:val="28"/>
        </w:rPr>
        <w:t>2. Заключить договор с единственным поставщиком (исполнителем, подрядчиком).</w:t>
      </w:r>
    </w:p>
    <w:p w:rsidR="006F45EF"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.5.</w:t>
      </w:r>
      <w:r w:rsidR="006F45EF" w:rsidRPr="00AE0AC3">
        <w:rPr>
          <w:rFonts w:ascii="Times New Roman" w:hAnsi="Times New Roman" w:cs="Times New Roman"/>
          <w:sz w:val="28"/>
          <w:szCs w:val="28"/>
        </w:rPr>
        <w:t xml:space="preserve"> Извещение и документация о закупке у единственного поставщика (исполнителя, подрядчика).</w:t>
      </w:r>
    </w:p>
    <w:p w:rsidR="006F45EF"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.5.</w:t>
      </w:r>
      <w:r w:rsidR="006F45EF" w:rsidRPr="00AE0AC3">
        <w:rPr>
          <w:rFonts w:ascii="Times New Roman" w:hAnsi="Times New Roman" w:cs="Times New Roman"/>
          <w:sz w:val="28"/>
          <w:szCs w:val="28"/>
        </w:rPr>
        <w:t>1. Извещение о закупке у единственного поставщика (исполнителя, подрядчика) и документация о закупке у единственного поставщика (исполнителя, подрядчика)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6F45EF" w:rsidRPr="00AE0AC3" w:rsidRDefault="00FA0CBD" w:rsidP="001D5A2A">
      <w:pPr>
        <w:pStyle w:val="ConsPlusNormal"/>
        <w:ind w:firstLine="539"/>
        <w:jc w:val="both"/>
        <w:rPr>
          <w:rFonts w:ascii="Times New Roman" w:hAnsi="Times New Roman" w:cs="Times New Roman"/>
          <w:sz w:val="28"/>
          <w:szCs w:val="28"/>
        </w:rPr>
      </w:pPr>
      <w:r w:rsidRPr="00AE0AC3">
        <w:rPr>
          <w:rFonts w:ascii="Times New Roman" w:hAnsi="Times New Roman" w:cs="Times New Roman"/>
          <w:sz w:val="28"/>
          <w:szCs w:val="28"/>
        </w:rPr>
        <w:t>9</w:t>
      </w:r>
      <w:r w:rsidR="0002258C" w:rsidRPr="00AE0AC3">
        <w:rPr>
          <w:rFonts w:ascii="Times New Roman" w:hAnsi="Times New Roman" w:cs="Times New Roman"/>
          <w:sz w:val="28"/>
          <w:szCs w:val="28"/>
        </w:rPr>
        <w:t>.5.</w:t>
      </w:r>
      <w:r w:rsidR="00AC3228" w:rsidRPr="00AE0AC3">
        <w:rPr>
          <w:rFonts w:ascii="Times New Roman" w:hAnsi="Times New Roman" w:cs="Times New Roman"/>
          <w:sz w:val="28"/>
          <w:szCs w:val="28"/>
        </w:rPr>
        <w:t>2</w:t>
      </w:r>
      <w:r w:rsidR="006F45EF" w:rsidRPr="00AE0AC3">
        <w:rPr>
          <w:rFonts w:ascii="Times New Roman" w:hAnsi="Times New Roman" w:cs="Times New Roman"/>
          <w:sz w:val="28"/>
          <w:szCs w:val="28"/>
        </w:rPr>
        <w:t>.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B86FBF" w:rsidRPr="00AE0AC3" w:rsidRDefault="00B86FBF">
      <w:pPr>
        <w:rPr>
          <w:rFonts w:ascii="Times New Roman" w:hAnsi="Times New Roman"/>
          <w:sz w:val="28"/>
          <w:szCs w:val="28"/>
        </w:rPr>
      </w:pPr>
      <w:r w:rsidRPr="00AE0AC3">
        <w:rPr>
          <w:rFonts w:ascii="Times New Roman" w:hAnsi="Times New Roman"/>
          <w:sz w:val="28"/>
          <w:szCs w:val="28"/>
        </w:rPr>
        <w:br w:type="page"/>
      </w:r>
    </w:p>
    <w:p w:rsidR="00A80851" w:rsidRPr="00AE0AC3" w:rsidRDefault="009F5909" w:rsidP="001D5A2A">
      <w:pPr>
        <w:pStyle w:val="ConsPlusNormal"/>
        <w:ind w:firstLine="540"/>
        <w:jc w:val="center"/>
        <w:rPr>
          <w:rFonts w:ascii="Times New Roman" w:hAnsi="Times New Roman" w:cs="Times New Roman"/>
          <w:b/>
          <w:sz w:val="28"/>
          <w:szCs w:val="28"/>
        </w:rPr>
      </w:pPr>
      <w:bookmarkStart w:id="4" w:name="P478"/>
      <w:bookmarkStart w:id="5" w:name="P509"/>
      <w:bookmarkEnd w:id="4"/>
      <w:bookmarkEnd w:id="5"/>
      <w:r w:rsidRPr="00AE0AC3">
        <w:rPr>
          <w:rFonts w:ascii="Times New Roman" w:hAnsi="Times New Roman" w:cs="Times New Roman"/>
          <w:b/>
          <w:sz w:val="28"/>
          <w:szCs w:val="28"/>
        </w:rPr>
        <w:lastRenderedPageBreak/>
        <w:t>10</w:t>
      </w:r>
      <w:r w:rsidR="00833AE8" w:rsidRPr="00AE0AC3">
        <w:rPr>
          <w:rFonts w:ascii="Times New Roman" w:hAnsi="Times New Roman" w:cs="Times New Roman"/>
          <w:b/>
          <w:sz w:val="28"/>
          <w:szCs w:val="28"/>
        </w:rPr>
        <w:t>. ПОРЯДОК ЗАКЛЮЧЕНИЯ И ИСПОЛНЕНИЯ ДОГОВОРА</w:t>
      </w:r>
    </w:p>
    <w:p w:rsidR="00A80851" w:rsidRPr="00AE0AC3" w:rsidRDefault="00A80851" w:rsidP="001D5A2A">
      <w:pPr>
        <w:pStyle w:val="ConsPlusNormal"/>
        <w:jc w:val="both"/>
        <w:rPr>
          <w:rFonts w:ascii="Times New Roman" w:hAnsi="Times New Roman" w:cs="Times New Roman"/>
          <w:sz w:val="28"/>
          <w:szCs w:val="28"/>
        </w:rPr>
      </w:pPr>
    </w:p>
    <w:p w:rsidR="00F4475A"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F4475A"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 xml:space="preserve">.2. </w:t>
      </w:r>
      <w:proofErr w:type="gramStart"/>
      <w:r w:rsidR="00F4475A" w:rsidRPr="00AE0AC3">
        <w:rPr>
          <w:rFonts w:ascii="Times New Roman" w:hAnsi="Times New Roman" w:cs="Times New Roman"/>
          <w:sz w:val="28"/>
          <w:szCs w:val="28"/>
        </w:rPr>
        <w:t>Договор с победителем либо иным лицом, с которым в соответствии с Положением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в срок</w:t>
      </w:r>
      <w:r w:rsidR="009623A7" w:rsidRPr="00AE0AC3">
        <w:rPr>
          <w:rFonts w:ascii="Times New Roman" w:hAnsi="Times New Roman" w:cs="Times New Roman"/>
          <w:sz w:val="28"/>
          <w:szCs w:val="28"/>
        </w:rPr>
        <w:t xml:space="preserve"> не позднее чем через двадцать дней со дня </w:t>
      </w:r>
      <w:r w:rsidR="00A94D3E" w:rsidRPr="00AE0AC3">
        <w:rPr>
          <w:rFonts w:ascii="Times New Roman" w:hAnsi="Times New Roman" w:cs="Times New Roman"/>
          <w:sz w:val="28"/>
          <w:szCs w:val="28"/>
        </w:rPr>
        <w:t>размещения</w:t>
      </w:r>
      <w:r w:rsidR="009623A7" w:rsidRPr="00AE0AC3">
        <w:rPr>
          <w:rFonts w:ascii="Times New Roman" w:hAnsi="Times New Roman" w:cs="Times New Roman"/>
          <w:sz w:val="28"/>
          <w:szCs w:val="28"/>
        </w:rPr>
        <w:t xml:space="preserve"> протокола о результатах закупки в единой информационной системе.</w:t>
      </w:r>
      <w:proofErr w:type="gramEnd"/>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.4. В случае если участник закупки, обязанный заключить договор, не предоставил заказчику в срок</w:t>
      </w:r>
      <w:r w:rsidR="00656335" w:rsidRPr="00AE0AC3">
        <w:rPr>
          <w:rFonts w:ascii="Times New Roman" w:hAnsi="Times New Roman" w:cs="Times New Roman"/>
          <w:sz w:val="28"/>
          <w:szCs w:val="28"/>
        </w:rPr>
        <w:t>,</w:t>
      </w:r>
      <w:r w:rsidR="00F4475A" w:rsidRPr="00AE0AC3">
        <w:rPr>
          <w:rFonts w:ascii="Times New Roman" w:hAnsi="Times New Roman" w:cs="Times New Roman"/>
          <w:sz w:val="28"/>
          <w:szCs w:val="28"/>
        </w:rPr>
        <w:t xml:space="preserve"> предусмотренный в документации о закупке</w:t>
      </w:r>
      <w:r w:rsidR="00656335" w:rsidRPr="00AE0AC3">
        <w:rPr>
          <w:rFonts w:ascii="Times New Roman" w:hAnsi="Times New Roman" w:cs="Times New Roman"/>
          <w:sz w:val="28"/>
          <w:szCs w:val="28"/>
        </w:rPr>
        <w:t>,</w:t>
      </w:r>
      <w:r w:rsidR="00F4475A" w:rsidRPr="00AE0AC3">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534698" w:rsidRPr="00AE0AC3">
        <w:rPr>
          <w:rFonts w:ascii="Times New Roman" w:hAnsi="Times New Roman" w:cs="Times New Roman"/>
          <w:sz w:val="28"/>
          <w:szCs w:val="28"/>
        </w:rPr>
        <w:t>на участие,</w:t>
      </w:r>
      <w:r w:rsidR="00F4475A" w:rsidRPr="00AE0AC3">
        <w:rPr>
          <w:rFonts w:ascii="Times New Roman" w:hAnsi="Times New Roman" w:cs="Times New Roman"/>
          <w:sz w:val="28"/>
          <w:szCs w:val="28"/>
        </w:rPr>
        <w:t xml:space="preserve"> в закупке которого присвоен следующий порядковый номер.</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 xml:space="preserve">.6. При заключении и исполнении договора не допускается изменение его условий по сравнению с </w:t>
      </w:r>
      <w:proofErr w:type="gramStart"/>
      <w:r w:rsidR="00F4475A" w:rsidRPr="00AE0AC3">
        <w:rPr>
          <w:rFonts w:ascii="Times New Roman" w:hAnsi="Times New Roman" w:cs="Times New Roman"/>
          <w:sz w:val="28"/>
          <w:szCs w:val="28"/>
        </w:rPr>
        <w:t>указанными</w:t>
      </w:r>
      <w:proofErr w:type="gramEnd"/>
      <w:r w:rsidR="00F4475A" w:rsidRPr="00AE0AC3">
        <w:rPr>
          <w:rFonts w:ascii="Times New Roman" w:hAnsi="Times New Roman" w:cs="Times New Roman"/>
          <w:sz w:val="28"/>
          <w:szCs w:val="28"/>
        </w:rPr>
        <w:t xml:space="preserve"> в протоколе, составленном по результатам закупки, кроме случаев, предусмотренных настоящим разделом Положения.</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.7.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.8. После определения участника, с которым в соответствии с настоящим Положением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 xml:space="preserve">.8.1. Проведения ликвидации участника закупки – юридического лица или принятия арбитражным судом решения о признании участника закупки – </w:t>
      </w:r>
      <w:r w:rsidR="00F4475A" w:rsidRPr="00AE0AC3">
        <w:rPr>
          <w:rFonts w:ascii="Times New Roman" w:hAnsi="Times New Roman" w:cs="Times New Roman"/>
          <w:sz w:val="28"/>
          <w:szCs w:val="28"/>
        </w:rPr>
        <w:lastRenderedPageBreak/>
        <w:t>юридического лица, индивидуального предпринимателя банкротами и об открытии конкурсного производства.</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.8.2.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.8.3. Предоставления участником закупки заведомо ложных сведений, содержащихся в представленных ими документах.</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.8.4. Нахождения имущества участника закупки под арестом, наложенным по решению суда.</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 xml:space="preserve">.8.5. </w:t>
      </w:r>
      <w:proofErr w:type="gramStart"/>
      <w:r w:rsidR="00F4475A" w:rsidRPr="00AE0AC3">
        <w:rPr>
          <w:rFonts w:ascii="Times New Roman" w:hAnsi="Times New Roman" w:cs="Times New Roman"/>
          <w:sz w:val="28"/>
          <w:szCs w:val="28"/>
        </w:rPr>
        <w:t>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4475A" w:rsidRPr="00AE0AC3">
        <w:rPr>
          <w:rFonts w:ascii="Times New Roman" w:hAnsi="Times New Roman" w:cs="Times New Roman"/>
          <w:sz w:val="28"/>
          <w:szCs w:val="28"/>
        </w:rPr>
        <w:t xml:space="preserve"> заявителя по уплате этих </w:t>
      </w:r>
      <w:proofErr w:type="gramStart"/>
      <w:r w:rsidR="00F4475A" w:rsidRPr="00AE0AC3">
        <w:rPr>
          <w:rFonts w:ascii="Times New Roman" w:hAnsi="Times New Roman" w:cs="Times New Roman"/>
          <w:sz w:val="28"/>
          <w:szCs w:val="28"/>
        </w:rPr>
        <w:t>сумм</w:t>
      </w:r>
      <w:proofErr w:type="gramEnd"/>
      <w:r w:rsidR="00F4475A" w:rsidRPr="00AE0AC3">
        <w:rPr>
          <w:rFonts w:ascii="Times New Roman" w:hAnsi="Times New Roman" w:cs="Times New Roman"/>
          <w:sz w:val="28"/>
          <w:szCs w:val="28"/>
        </w:rPr>
        <w:t xml:space="preserve"> исполненной или </w:t>
      </w:r>
      <w:proofErr w:type="gramStart"/>
      <w:r w:rsidR="00F4475A" w:rsidRPr="00AE0AC3">
        <w:rPr>
          <w:rFonts w:ascii="Times New Roman" w:hAnsi="Times New Roman" w:cs="Times New Roman"/>
          <w:sz w:val="28"/>
          <w:szCs w:val="28"/>
        </w:rPr>
        <w:t>которые</w:t>
      </w:r>
      <w:proofErr w:type="gramEnd"/>
      <w:r w:rsidR="00F4475A" w:rsidRPr="00AE0AC3">
        <w:rPr>
          <w:rFonts w:ascii="Times New Roman" w:hAnsi="Times New Roman" w:cs="Times New Roman"/>
          <w:sz w:val="28"/>
          <w:szCs w:val="28"/>
        </w:rPr>
        <w:t xml:space="preserve"> признаны безнадёжными к взысканию в соответствии с законодательством Российской Федерации о налогах и сборах) за прошедший календарный год.</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 Заказчик по согласованию с участником закупки в ходе исполнения договора вправе изменить:</w:t>
      </w:r>
    </w:p>
    <w:p w:rsidR="00F4475A" w:rsidRPr="00AE0AC3" w:rsidRDefault="0002258C" w:rsidP="001D5A2A">
      <w:pPr>
        <w:pStyle w:val="ConsPlusNormal"/>
        <w:ind w:firstLine="567"/>
        <w:jc w:val="both"/>
        <w:rPr>
          <w:rFonts w:ascii="Times New Roman" w:hAnsi="Times New Roman" w:cs="Times New Roman"/>
          <w:sz w:val="28"/>
          <w:szCs w:val="28"/>
        </w:rPr>
      </w:pPr>
      <w:proofErr w:type="gramStart"/>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.10.1. предусмотренный договором объем закупаемой продукции не более чем на 20 процентов от количества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w:t>
      </w:r>
      <w:proofErr w:type="gramEnd"/>
      <w:r w:rsidR="00F4475A" w:rsidRPr="00AE0AC3">
        <w:rPr>
          <w:rFonts w:ascii="Times New Roman" w:hAnsi="Times New Roman" w:cs="Times New Roman"/>
          <w:sz w:val="28"/>
          <w:szCs w:val="28"/>
        </w:rPr>
        <w:t xml:space="preserve"> работами, услугами, предусмотренными договором.</w:t>
      </w:r>
    </w:p>
    <w:p w:rsidR="00F4475A" w:rsidRPr="00AE0AC3" w:rsidRDefault="00F4475A"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вправе изменить цену договора указанным образом;</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.10.3. изменить цену договора:</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lastRenderedPageBreak/>
        <w:t>10</w:t>
      </w:r>
      <w:r w:rsidR="00F4475A" w:rsidRPr="00AE0AC3">
        <w:rPr>
          <w:rFonts w:ascii="Times New Roman" w:hAnsi="Times New Roman" w:cs="Times New Roman"/>
          <w:sz w:val="28"/>
          <w:szCs w:val="28"/>
        </w:rPr>
        <w:t>.10.3.1. путем ее уменьшения без изменения иных условий исполнения договора;</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.10.3.2.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.10.3.3. в случае изменения в соответствии с законодательством Российской Федерации регулируемых государством цен (тарифов).</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.11. </w:t>
      </w:r>
      <w:proofErr w:type="gramStart"/>
      <w:r w:rsidR="00F4475A" w:rsidRPr="00AE0AC3">
        <w:rPr>
          <w:rFonts w:ascii="Times New Roman" w:hAnsi="Times New Roman" w:cs="Times New Roman"/>
          <w:sz w:val="28"/>
          <w:szCs w:val="28"/>
        </w:rPr>
        <w:t>В случае если при заключении и исполнении договора изменяются объем поставляемых товаров, предусмотренных работ, услуг,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F4475A" w:rsidRPr="00AE0AC3" w:rsidRDefault="0002258C"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10</w:t>
      </w:r>
      <w:r w:rsidR="00F4475A" w:rsidRPr="00AE0AC3">
        <w:rPr>
          <w:rFonts w:ascii="Times New Roman" w:hAnsi="Times New Roman" w:cs="Times New Roman"/>
          <w:sz w:val="28"/>
          <w:szCs w:val="28"/>
        </w:rPr>
        <w:t>.14. Расторжение договора допускается по основаниям и в порядке, предусмотренном гражданским законодательством.</w:t>
      </w:r>
    </w:p>
    <w:p w:rsidR="00F4475A" w:rsidRPr="00AE0AC3" w:rsidRDefault="00F4475A" w:rsidP="001D5A2A">
      <w:pPr>
        <w:pStyle w:val="ConsPlusNormal"/>
        <w:ind w:firstLine="567"/>
        <w:jc w:val="both"/>
        <w:rPr>
          <w:rFonts w:ascii="Times New Roman" w:hAnsi="Times New Roman" w:cs="Times New Roman"/>
          <w:sz w:val="28"/>
          <w:szCs w:val="28"/>
        </w:rPr>
      </w:pPr>
      <w:r w:rsidRPr="00AE0AC3">
        <w:rPr>
          <w:rFonts w:ascii="Times New Roman" w:hAnsi="Times New Roman" w:cs="Times New Roman"/>
          <w:sz w:val="28"/>
          <w:szCs w:val="28"/>
        </w:rPr>
        <w:t>Споры, возникающие по вопросам заключения, исполнения и прекращения (расторжения) договора, разрешаются заинтересованными лицами в суде по месту нахождения Заказчика.</w:t>
      </w:r>
    </w:p>
    <w:p w:rsidR="00A351FB" w:rsidRPr="00AE0AC3" w:rsidRDefault="00A351FB" w:rsidP="001D5A2A">
      <w:pPr>
        <w:pStyle w:val="ConsPlusNormal"/>
        <w:jc w:val="both"/>
        <w:rPr>
          <w:rFonts w:ascii="Times New Roman" w:hAnsi="Times New Roman" w:cs="Times New Roman"/>
          <w:sz w:val="28"/>
          <w:szCs w:val="28"/>
        </w:rPr>
      </w:pPr>
      <w:r w:rsidRPr="00AE0AC3">
        <w:rPr>
          <w:rFonts w:ascii="Times New Roman" w:hAnsi="Times New Roman" w:cs="Times New Roman"/>
          <w:sz w:val="28"/>
          <w:szCs w:val="28"/>
        </w:rPr>
        <w:br w:type="page"/>
      </w:r>
    </w:p>
    <w:p w:rsidR="00A80851" w:rsidRPr="00AE0AC3" w:rsidRDefault="009F5909" w:rsidP="001D5A2A">
      <w:pPr>
        <w:pStyle w:val="ConsPlusNormal"/>
        <w:ind w:firstLine="540"/>
        <w:jc w:val="center"/>
        <w:rPr>
          <w:rFonts w:ascii="Times New Roman" w:hAnsi="Times New Roman" w:cs="Times New Roman"/>
          <w:b/>
          <w:sz w:val="28"/>
          <w:szCs w:val="28"/>
        </w:rPr>
      </w:pPr>
      <w:r w:rsidRPr="00AE0AC3">
        <w:rPr>
          <w:rFonts w:ascii="Times New Roman" w:hAnsi="Times New Roman" w:cs="Times New Roman"/>
          <w:b/>
          <w:sz w:val="28"/>
          <w:szCs w:val="28"/>
        </w:rPr>
        <w:lastRenderedPageBreak/>
        <w:t>11</w:t>
      </w:r>
      <w:r w:rsidR="00833AE8" w:rsidRPr="00AE0AC3">
        <w:rPr>
          <w:rFonts w:ascii="Times New Roman" w:hAnsi="Times New Roman" w:cs="Times New Roman"/>
          <w:b/>
          <w:sz w:val="28"/>
          <w:szCs w:val="28"/>
        </w:rPr>
        <w:t xml:space="preserve">. ОСОБЕННОСТИ УЧАСТИЯ В ПРОЦЕДУРАХ </w:t>
      </w:r>
      <w:r w:rsidR="00916B34" w:rsidRPr="00AE0AC3">
        <w:rPr>
          <w:rFonts w:ascii="Times New Roman" w:hAnsi="Times New Roman" w:cs="Times New Roman"/>
          <w:b/>
          <w:sz w:val="28"/>
          <w:szCs w:val="28"/>
        </w:rPr>
        <w:t xml:space="preserve">ЗАКУПКИ </w:t>
      </w:r>
      <w:r w:rsidR="00833AE8" w:rsidRPr="00AE0AC3">
        <w:rPr>
          <w:rFonts w:ascii="Times New Roman" w:hAnsi="Times New Roman" w:cs="Times New Roman"/>
          <w:b/>
          <w:sz w:val="28"/>
          <w:szCs w:val="28"/>
        </w:rPr>
        <w:t>СУБЪЕКТОВ МАЛОГО И СРЕДНЕГО ПРЕДПРИНИМАТЕЛЬСТВА</w:t>
      </w:r>
    </w:p>
    <w:p w:rsidR="00833AE8" w:rsidRPr="00AE0AC3" w:rsidRDefault="00833AE8" w:rsidP="001D5A2A">
      <w:pPr>
        <w:pStyle w:val="ConsPlusNormal"/>
        <w:ind w:firstLine="540"/>
        <w:jc w:val="center"/>
        <w:rPr>
          <w:rFonts w:ascii="Times New Roman" w:hAnsi="Times New Roman" w:cs="Times New Roman"/>
          <w:sz w:val="28"/>
          <w:szCs w:val="28"/>
        </w:rPr>
      </w:pPr>
    </w:p>
    <w:p w:rsidR="004971E5" w:rsidRPr="00AE0AC3" w:rsidRDefault="009F5909" w:rsidP="001D5A2A">
      <w:pPr>
        <w:pStyle w:val="ConsPlusNormal"/>
        <w:ind w:firstLine="540"/>
        <w:jc w:val="both"/>
        <w:rPr>
          <w:rFonts w:ascii="Times New Roman" w:hAnsi="Times New Roman" w:cs="Times New Roman"/>
          <w:sz w:val="28"/>
          <w:szCs w:val="28"/>
        </w:rPr>
      </w:pPr>
      <w:bookmarkStart w:id="6" w:name="P546"/>
      <w:bookmarkEnd w:id="6"/>
      <w:r w:rsidRPr="00AE0AC3">
        <w:rPr>
          <w:rFonts w:ascii="Times New Roman" w:hAnsi="Times New Roman" w:cs="Times New Roman"/>
          <w:sz w:val="28"/>
          <w:szCs w:val="28"/>
        </w:rPr>
        <w:t>11</w:t>
      </w:r>
      <w:r w:rsidR="004971E5" w:rsidRPr="00AE0AC3">
        <w:rPr>
          <w:rFonts w:ascii="Times New Roman" w:hAnsi="Times New Roman" w:cs="Times New Roman"/>
          <w:sz w:val="28"/>
          <w:szCs w:val="28"/>
        </w:rPr>
        <w:t xml:space="preserve">.1.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w:t>
      </w:r>
      <w:r w:rsidR="009623A7" w:rsidRPr="00AE0AC3">
        <w:rPr>
          <w:rFonts w:ascii="Times New Roman" w:hAnsi="Times New Roman" w:cs="Times New Roman"/>
          <w:sz w:val="28"/>
          <w:szCs w:val="28"/>
        </w:rPr>
        <w:t xml:space="preserve">Постановлением </w:t>
      </w:r>
      <w:r w:rsidR="004971E5" w:rsidRPr="00AE0AC3">
        <w:rPr>
          <w:rFonts w:ascii="Times New Roman" w:hAnsi="Times New Roman" w:cs="Times New Roman"/>
          <w:sz w:val="28"/>
          <w:szCs w:val="28"/>
        </w:rPr>
        <w:t>Правительств</w:t>
      </w:r>
      <w:r w:rsidR="009623A7" w:rsidRPr="00AE0AC3">
        <w:rPr>
          <w:rFonts w:ascii="Times New Roman" w:hAnsi="Times New Roman" w:cs="Times New Roman"/>
          <w:sz w:val="28"/>
          <w:szCs w:val="28"/>
        </w:rPr>
        <w:t>а</w:t>
      </w:r>
      <w:r w:rsidR="004971E5" w:rsidRPr="00AE0AC3">
        <w:rPr>
          <w:rFonts w:ascii="Times New Roman" w:hAnsi="Times New Roman" w:cs="Times New Roman"/>
          <w:sz w:val="28"/>
          <w:szCs w:val="28"/>
        </w:rPr>
        <w:t xml:space="preserve"> Российской Федерации от 11.12.2014 г. </w:t>
      </w:r>
      <w:r w:rsidR="00957C29" w:rsidRPr="00AE0AC3">
        <w:rPr>
          <w:rFonts w:ascii="Times New Roman" w:hAnsi="Times New Roman" w:cs="Times New Roman"/>
          <w:sz w:val="28"/>
          <w:szCs w:val="28"/>
        </w:rPr>
        <w:t>№ </w:t>
      </w:r>
      <w:r w:rsidR="004971E5" w:rsidRPr="00AE0AC3">
        <w:rPr>
          <w:rFonts w:ascii="Times New Roman" w:hAnsi="Times New Roman" w:cs="Times New Roman"/>
          <w:sz w:val="28"/>
          <w:szCs w:val="28"/>
        </w:rPr>
        <w:t xml:space="preserve">1352 </w:t>
      </w:r>
      <w:r w:rsidR="009623A7" w:rsidRPr="00AE0AC3">
        <w:rPr>
          <w:rFonts w:ascii="Times New Roman" w:hAnsi="Times New Roman" w:cs="Times New Roman"/>
          <w:sz w:val="28"/>
          <w:szCs w:val="28"/>
        </w:rPr>
        <w:t xml:space="preserve">«Об особенностях участия субъектов малого и среднего предпринимательства» </w:t>
      </w:r>
      <w:r w:rsidR="004971E5" w:rsidRPr="00AE0AC3">
        <w:rPr>
          <w:rFonts w:ascii="Times New Roman" w:hAnsi="Times New Roman" w:cs="Times New Roman"/>
          <w:sz w:val="28"/>
          <w:szCs w:val="28"/>
        </w:rPr>
        <w:t>в соответствии с пунктом 2 части 8 статьи</w:t>
      </w:r>
      <w:r w:rsidR="00174AE2" w:rsidRPr="00AE0AC3">
        <w:rPr>
          <w:rFonts w:ascii="Times New Roman" w:hAnsi="Times New Roman" w:cs="Times New Roman"/>
          <w:sz w:val="28"/>
          <w:szCs w:val="28"/>
        </w:rPr>
        <w:t> </w:t>
      </w:r>
      <w:r w:rsidR="004971E5" w:rsidRPr="00AE0AC3">
        <w:rPr>
          <w:rFonts w:ascii="Times New Roman" w:hAnsi="Times New Roman" w:cs="Times New Roman"/>
          <w:sz w:val="28"/>
          <w:szCs w:val="28"/>
        </w:rPr>
        <w:t xml:space="preserve">3 Федерального закона </w:t>
      </w:r>
      <w:r w:rsidR="00957C29" w:rsidRPr="00AE0AC3">
        <w:rPr>
          <w:rFonts w:ascii="Times New Roman" w:hAnsi="Times New Roman" w:cs="Times New Roman"/>
          <w:sz w:val="28"/>
          <w:szCs w:val="28"/>
        </w:rPr>
        <w:t>№ </w:t>
      </w:r>
      <w:r w:rsidR="004971E5" w:rsidRPr="00AE0AC3">
        <w:rPr>
          <w:rFonts w:ascii="Times New Roman" w:hAnsi="Times New Roman" w:cs="Times New Roman"/>
          <w:sz w:val="28"/>
          <w:szCs w:val="28"/>
        </w:rPr>
        <w:t>223-ФЗ.</w:t>
      </w:r>
    </w:p>
    <w:p w:rsidR="00960753"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11.2</w:t>
      </w:r>
      <w:r w:rsidR="00960753" w:rsidRPr="00AE0AC3">
        <w:rPr>
          <w:rFonts w:ascii="Times New Roman" w:hAnsi="Times New Roman" w:cs="Times New Roman"/>
          <w:sz w:val="28"/>
          <w:szCs w:val="28"/>
        </w:rPr>
        <w:t>. Закупки у субъектов малого и среднего предпринимательства (далее – СМП) осуществляются путем проведения предусмотренных настоящим Положением способов закупки и разделяются на следующие категории закупок по составу участников:</w:t>
      </w:r>
    </w:p>
    <w:p w:rsidR="00960753"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11.2</w:t>
      </w:r>
      <w:r w:rsidR="00960753" w:rsidRPr="00AE0AC3">
        <w:rPr>
          <w:rFonts w:ascii="Times New Roman" w:hAnsi="Times New Roman" w:cs="Times New Roman"/>
          <w:sz w:val="28"/>
          <w:szCs w:val="28"/>
        </w:rPr>
        <w:t>.1. закупки, участниками которых являются любые лица, в том числе субъекты малого и среднего предпринимательства;</w:t>
      </w:r>
    </w:p>
    <w:p w:rsidR="00960753"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11.2</w:t>
      </w:r>
      <w:r w:rsidR="00960753" w:rsidRPr="00AE0AC3">
        <w:rPr>
          <w:rFonts w:ascii="Times New Roman" w:hAnsi="Times New Roman" w:cs="Times New Roman"/>
          <w:sz w:val="28"/>
          <w:szCs w:val="28"/>
        </w:rPr>
        <w:t>.2. закупки, участниками которых являются только субъекты малого и среднего предпринимательства;</w:t>
      </w:r>
    </w:p>
    <w:p w:rsidR="00960753" w:rsidRPr="00AE0AC3" w:rsidRDefault="0002258C"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11.2.3</w:t>
      </w:r>
      <w:r w:rsidR="00960753" w:rsidRPr="00AE0AC3">
        <w:rPr>
          <w:rFonts w:ascii="Times New Roman" w:hAnsi="Times New Roman" w:cs="Times New Roman"/>
          <w:sz w:val="28"/>
          <w:szCs w:val="28"/>
        </w:rPr>
        <w:t>.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64B13" w:rsidRPr="00AE0AC3" w:rsidRDefault="00B64B13"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11.3. </w:t>
      </w:r>
      <w:r w:rsidR="008E10B3" w:rsidRPr="00AE0AC3">
        <w:rPr>
          <w:rFonts w:ascii="Times New Roman" w:hAnsi="Times New Roman" w:cs="Times New Roman"/>
          <w:sz w:val="28"/>
          <w:szCs w:val="28"/>
        </w:rPr>
        <w:t xml:space="preserve">Годовой объем закупок у субъектов малого и среднего предпринимательства определяется </w:t>
      </w:r>
      <w:r w:rsidR="00810699" w:rsidRPr="00AE0AC3">
        <w:rPr>
          <w:rFonts w:ascii="Times New Roman" w:hAnsi="Times New Roman" w:cs="Times New Roman"/>
          <w:sz w:val="28"/>
          <w:szCs w:val="28"/>
        </w:rPr>
        <w:t>в соответствии с требованиями</w:t>
      </w:r>
      <w:r w:rsidR="008E10B3" w:rsidRPr="00AE0AC3">
        <w:rPr>
          <w:rFonts w:ascii="Times New Roman" w:hAnsi="Times New Roman" w:cs="Times New Roman"/>
          <w:sz w:val="28"/>
          <w:szCs w:val="28"/>
        </w:rPr>
        <w:t>, установленными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.4</w:t>
      </w:r>
      <w:r w:rsidR="004971E5" w:rsidRPr="00AE0AC3">
        <w:rPr>
          <w:rFonts w:ascii="Times New Roman" w:hAnsi="Times New Roman" w:cs="Times New Roman"/>
          <w:sz w:val="28"/>
          <w:szCs w:val="28"/>
        </w:rPr>
        <w:t xml:space="preserve">. </w:t>
      </w:r>
      <w:proofErr w:type="gramStart"/>
      <w:r w:rsidR="004971E5" w:rsidRPr="00AE0AC3">
        <w:rPr>
          <w:rFonts w:ascii="Times New Roman" w:hAnsi="Times New Roman" w:cs="Times New Roman"/>
          <w:sz w:val="28"/>
          <w:szCs w:val="28"/>
        </w:rPr>
        <w:t>Для целей применения настоящег</w:t>
      </w:r>
      <w:r w:rsidR="00553C49" w:rsidRPr="00AE0AC3">
        <w:rPr>
          <w:rFonts w:ascii="Times New Roman" w:hAnsi="Times New Roman" w:cs="Times New Roman"/>
          <w:sz w:val="28"/>
          <w:szCs w:val="28"/>
        </w:rPr>
        <w:t>о раздела з</w:t>
      </w:r>
      <w:r w:rsidR="004971E5" w:rsidRPr="00AE0AC3">
        <w:rPr>
          <w:rFonts w:ascii="Times New Roman" w:hAnsi="Times New Roman" w:cs="Times New Roman"/>
          <w:sz w:val="28"/>
          <w:szCs w:val="28"/>
        </w:rPr>
        <w:t xml:space="preserve">аказчик утверждает на основании Общероссийского классификатора видов экономической деятельности, продукции и услуг перечень товаров, работ, услуг, </w:t>
      </w:r>
      <w:r w:rsidR="00AF1F8F" w:rsidRPr="00AE0AC3">
        <w:rPr>
          <w:rFonts w:ascii="Times New Roman" w:hAnsi="Times New Roman" w:cs="Times New Roman"/>
          <w:sz w:val="28"/>
          <w:szCs w:val="28"/>
        </w:rPr>
        <w:t>закупки которых осуществляются з</w:t>
      </w:r>
      <w:r w:rsidR="004971E5" w:rsidRPr="00AE0AC3">
        <w:rPr>
          <w:rFonts w:ascii="Times New Roman" w:hAnsi="Times New Roman" w:cs="Times New Roman"/>
          <w:sz w:val="28"/>
          <w:szCs w:val="28"/>
        </w:rPr>
        <w:t>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004971E5" w:rsidRPr="00AE0AC3">
        <w:rPr>
          <w:rFonts w:ascii="Times New Roman" w:hAnsi="Times New Roman" w:cs="Times New Roman"/>
          <w:sz w:val="28"/>
          <w:szCs w:val="28"/>
        </w:rPr>
        <w:t xml:space="preserve"> услуг, а также видов продукции и услуг).</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.5</w:t>
      </w:r>
      <w:r w:rsidR="004971E5" w:rsidRPr="00AE0AC3">
        <w:rPr>
          <w:rFonts w:ascii="Times New Roman" w:hAnsi="Times New Roman" w:cs="Times New Roman"/>
          <w:sz w:val="28"/>
          <w:szCs w:val="28"/>
        </w:rPr>
        <w:t xml:space="preserve">. Перечень товаров, работ, услуг, закупки которых осуществляются </w:t>
      </w:r>
      <w:r w:rsidR="00D60D80" w:rsidRPr="00AE0AC3">
        <w:rPr>
          <w:rFonts w:ascii="Times New Roman" w:hAnsi="Times New Roman" w:cs="Times New Roman"/>
          <w:sz w:val="28"/>
          <w:szCs w:val="28"/>
        </w:rPr>
        <w:t>з</w:t>
      </w:r>
      <w:r w:rsidR="004971E5" w:rsidRPr="00AE0AC3">
        <w:rPr>
          <w:rFonts w:ascii="Times New Roman" w:hAnsi="Times New Roman" w:cs="Times New Roman"/>
          <w:sz w:val="28"/>
          <w:szCs w:val="28"/>
        </w:rPr>
        <w:t>аказчиком у субъектов малого и среднего пр</w:t>
      </w:r>
      <w:r w:rsidR="00D60D80" w:rsidRPr="00AE0AC3">
        <w:rPr>
          <w:rFonts w:ascii="Times New Roman" w:hAnsi="Times New Roman" w:cs="Times New Roman"/>
          <w:sz w:val="28"/>
          <w:szCs w:val="28"/>
        </w:rPr>
        <w:t>едпринимательства, размещается з</w:t>
      </w:r>
      <w:r w:rsidR="004971E5" w:rsidRPr="00AE0AC3">
        <w:rPr>
          <w:rFonts w:ascii="Times New Roman" w:hAnsi="Times New Roman" w:cs="Times New Roman"/>
          <w:sz w:val="28"/>
          <w:szCs w:val="28"/>
        </w:rPr>
        <w:t xml:space="preserve">аказчиком </w:t>
      </w:r>
      <w:r w:rsidR="00390B94" w:rsidRPr="00AE0AC3">
        <w:rPr>
          <w:rFonts w:ascii="Times New Roman" w:hAnsi="Times New Roman" w:cs="Times New Roman"/>
          <w:sz w:val="28"/>
          <w:szCs w:val="28"/>
        </w:rPr>
        <w:t>в единой информационной системе</w:t>
      </w:r>
      <w:r w:rsidR="004971E5" w:rsidRPr="00AE0AC3">
        <w:rPr>
          <w:rFonts w:ascii="Times New Roman" w:hAnsi="Times New Roman" w:cs="Times New Roman"/>
          <w:sz w:val="28"/>
          <w:szCs w:val="28"/>
        </w:rPr>
        <w:t>, а также на сайте Заказчика.</w:t>
      </w:r>
    </w:p>
    <w:p w:rsidR="00960753" w:rsidRPr="00AE0AC3" w:rsidRDefault="006F3F87"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11.6</w:t>
      </w:r>
      <w:r w:rsidR="00960753" w:rsidRPr="00AE0AC3">
        <w:rPr>
          <w:rFonts w:ascii="Times New Roman" w:hAnsi="Times New Roman" w:cs="Times New Roman"/>
          <w:sz w:val="28"/>
          <w:szCs w:val="28"/>
        </w:rPr>
        <w:t>. Заказчик при необходимости, имеет право корректировать Перечень товаров, работ, услуг, закупки которых осуществляются у субъектов малого и среднего предпринимательства.</w:t>
      </w:r>
    </w:p>
    <w:p w:rsidR="004971E5" w:rsidRPr="00AE0AC3" w:rsidRDefault="006F3F87"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11.7</w:t>
      </w:r>
      <w:r w:rsidR="0002258C" w:rsidRPr="00AE0AC3">
        <w:rPr>
          <w:rFonts w:ascii="Times New Roman" w:hAnsi="Times New Roman" w:cs="Times New Roman"/>
          <w:sz w:val="28"/>
          <w:szCs w:val="28"/>
        </w:rPr>
        <w:t>. </w:t>
      </w:r>
      <w:proofErr w:type="gramStart"/>
      <w:r w:rsidR="004971E5" w:rsidRPr="00AE0AC3">
        <w:rPr>
          <w:rFonts w:ascii="Times New Roman" w:hAnsi="Times New Roman" w:cs="Times New Roman"/>
          <w:sz w:val="28"/>
          <w:szCs w:val="28"/>
        </w:rPr>
        <w:t xml:space="preserve">Заказчик </w:t>
      </w:r>
      <w:r w:rsidR="00E4697F" w:rsidRPr="00AE0AC3">
        <w:rPr>
          <w:rFonts w:ascii="Times New Roman" w:hAnsi="Times New Roman" w:cs="Times New Roman"/>
          <w:sz w:val="28"/>
          <w:szCs w:val="28"/>
        </w:rPr>
        <w:t>обязан</w:t>
      </w:r>
      <w:r w:rsidR="004971E5" w:rsidRPr="00AE0AC3">
        <w:rPr>
          <w:rFonts w:ascii="Times New Roman" w:hAnsi="Times New Roman" w:cs="Times New Roman"/>
          <w:sz w:val="28"/>
          <w:szCs w:val="28"/>
        </w:rPr>
        <w:t xml:space="preserve"> осуществить закупку товаров, работ, услуг, участниками которой являются исключительно субъекты малого и среднего </w:t>
      </w:r>
      <w:r w:rsidR="004971E5" w:rsidRPr="00AE0AC3">
        <w:rPr>
          <w:rFonts w:ascii="Times New Roman" w:hAnsi="Times New Roman" w:cs="Times New Roman"/>
          <w:sz w:val="28"/>
          <w:szCs w:val="28"/>
        </w:rPr>
        <w:lastRenderedPageBreak/>
        <w:t xml:space="preserve">предпринимательства, в случае, если начальная (максимальная) цена договора (цена лота) на поставку товаров, выполнение работ, оказание услуг не превышает </w:t>
      </w:r>
      <w:r w:rsidR="00E9041E" w:rsidRPr="00AE0AC3">
        <w:rPr>
          <w:rFonts w:ascii="Times New Roman" w:hAnsi="Times New Roman" w:cs="Times New Roman"/>
          <w:sz w:val="28"/>
          <w:szCs w:val="28"/>
        </w:rPr>
        <w:t xml:space="preserve">200 (двести) </w:t>
      </w:r>
      <w:r w:rsidR="004971E5" w:rsidRPr="00AE0AC3">
        <w:rPr>
          <w:rFonts w:ascii="Times New Roman" w:hAnsi="Times New Roman" w:cs="Times New Roman"/>
          <w:sz w:val="28"/>
          <w:szCs w:val="28"/>
        </w:rPr>
        <w:t xml:space="preserve">миллионов рублей, и указанные товары, работы, услуги включены в </w:t>
      </w:r>
      <w:r w:rsidR="00E4697F" w:rsidRPr="00AE0AC3">
        <w:rPr>
          <w:rFonts w:ascii="Times New Roman" w:hAnsi="Times New Roman" w:cs="Times New Roman"/>
          <w:sz w:val="28"/>
          <w:szCs w:val="28"/>
        </w:rPr>
        <w:t>перечень, указанный в пункте 11</w:t>
      </w:r>
      <w:r w:rsidRPr="00AE0AC3">
        <w:rPr>
          <w:rFonts w:ascii="Times New Roman" w:hAnsi="Times New Roman" w:cs="Times New Roman"/>
          <w:sz w:val="28"/>
          <w:szCs w:val="28"/>
        </w:rPr>
        <w:t>.4</w:t>
      </w:r>
      <w:r w:rsidR="004971E5" w:rsidRPr="00AE0AC3">
        <w:rPr>
          <w:rFonts w:ascii="Times New Roman" w:hAnsi="Times New Roman" w:cs="Times New Roman"/>
          <w:sz w:val="28"/>
          <w:szCs w:val="28"/>
        </w:rPr>
        <w:t xml:space="preserve"> настоящего Положения.</w:t>
      </w:r>
      <w:proofErr w:type="gramEnd"/>
    </w:p>
    <w:p w:rsidR="00960753" w:rsidRPr="00AE0AC3" w:rsidRDefault="006F3F87"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11.8</w:t>
      </w:r>
      <w:r w:rsidR="00960753" w:rsidRPr="00AE0AC3">
        <w:rPr>
          <w:rFonts w:ascii="Times New Roman" w:hAnsi="Times New Roman" w:cs="Times New Roman"/>
          <w:sz w:val="28"/>
          <w:szCs w:val="28"/>
        </w:rPr>
        <w:t>. </w:t>
      </w:r>
      <w:proofErr w:type="gramStart"/>
      <w:r w:rsidR="00960753" w:rsidRPr="00AE0AC3">
        <w:rPr>
          <w:rFonts w:ascii="Times New Roman" w:hAnsi="Times New Roman" w:cs="Times New Roman"/>
          <w:sz w:val="28"/>
          <w:szCs w:val="28"/>
        </w:rPr>
        <w:t xml:space="preserve">В случае если начальная (максимальная) цена договора на поставку товаров, выполнение работ, оказание услуг превышает </w:t>
      </w:r>
      <w:r w:rsidR="00835C7E" w:rsidRPr="00AE0AC3">
        <w:rPr>
          <w:rFonts w:ascii="Times New Roman" w:hAnsi="Times New Roman" w:cs="Times New Roman"/>
          <w:sz w:val="28"/>
          <w:szCs w:val="28"/>
        </w:rPr>
        <w:t xml:space="preserve">200 (двести) </w:t>
      </w:r>
      <w:r w:rsidR="00960753" w:rsidRPr="00AE0AC3">
        <w:rPr>
          <w:rFonts w:ascii="Times New Roman" w:hAnsi="Times New Roman" w:cs="Times New Roman"/>
          <w:sz w:val="28"/>
          <w:szCs w:val="28"/>
        </w:rPr>
        <w:t xml:space="preserve">миллионов рублей, но не превышает </w:t>
      </w:r>
      <w:r w:rsidR="0041555B" w:rsidRPr="00AE0AC3">
        <w:rPr>
          <w:rFonts w:ascii="Times New Roman" w:hAnsi="Times New Roman" w:cs="Times New Roman"/>
          <w:sz w:val="28"/>
          <w:szCs w:val="28"/>
        </w:rPr>
        <w:t xml:space="preserve">400 (четыреста) </w:t>
      </w:r>
      <w:r w:rsidR="00960753" w:rsidRPr="00AE0AC3">
        <w:rPr>
          <w:rFonts w:ascii="Times New Roman" w:hAnsi="Times New Roman" w:cs="Times New Roman"/>
          <w:sz w:val="28"/>
          <w:szCs w:val="28"/>
        </w:rPr>
        <w:t xml:space="preserve">миллионов рублей и указанные товары, работы, услуги включены в Перечень, </w:t>
      </w:r>
      <w:r w:rsidRPr="00AE0AC3">
        <w:rPr>
          <w:rFonts w:ascii="Times New Roman" w:hAnsi="Times New Roman" w:cs="Times New Roman"/>
          <w:sz w:val="28"/>
          <w:szCs w:val="28"/>
        </w:rPr>
        <w:t>указанный в п. 11.4</w:t>
      </w:r>
      <w:r w:rsidR="00960753" w:rsidRPr="00AE0AC3">
        <w:rPr>
          <w:rFonts w:ascii="Times New Roman" w:hAnsi="Times New Roman" w:cs="Times New Roman"/>
          <w:sz w:val="28"/>
          <w:szCs w:val="28"/>
        </w:rPr>
        <w:t>. настоящего Положения,</w:t>
      </w:r>
      <w:r w:rsidR="0002258C" w:rsidRPr="00AE0AC3">
        <w:rPr>
          <w:rFonts w:ascii="Times New Roman" w:hAnsi="Times New Roman" w:cs="Times New Roman"/>
          <w:sz w:val="28"/>
          <w:szCs w:val="28"/>
        </w:rPr>
        <w:t xml:space="preserve"> </w:t>
      </w:r>
      <w:r w:rsidR="00745A27" w:rsidRPr="00AE0AC3">
        <w:rPr>
          <w:rFonts w:ascii="Times New Roman" w:hAnsi="Times New Roman" w:cs="Times New Roman"/>
          <w:sz w:val="28"/>
          <w:szCs w:val="28"/>
        </w:rPr>
        <w:t>з</w:t>
      </w:r>
      <w:r w:rsidR="00960753" w:rsidRPr="00AE0AC3">
        <w:rPr>
          <w:rFonts w:ascii="Times New Roman" w:hAnsi="Times New Roman" w:cs="Times New Roman"/>
          <w:sz w:val="28"/>
          <w:szCs w:val="28"/>
        </w:rPr>
        <w:t>аказчик вправе осуществить закупки таких товаров, работ, услуг у субъектов малого и среднего предпринимательства.</w:t>
      </w:r>
      <w:proofErr w:type="gramEnd"/>
    </w:p>
    <w:p w:rsidR="00960753" w:rsidRPr="00AE0AC3" w:rsidRDefault="006F3F87"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11.9</w:t>
      </w:r>
      <w:r w:rsidR="00960753" w:rsidRPr="00AE0AC3">
        <w:rPr>
          <w:rFonts w:ascii="Times New Roman" w:hAnsi="Times New Roman" w:cs="Times New Roman"/>
          <w:sz w:val="28"/>
          <w:szCs w:val="28"/>
        </w:rPr>
        <w:t xml:space="preserve">. При осуществлении закупки в соответствии с п. </w:t>
      </w:r>
      <w:r w:rsidR="00C14EEA" w:rsidRPr="00AE0AC3">
        <w:rPr>
          <w:rFonts w:ascii="Times New Roman" w:hAnsi="Times New Roman" w:cs="Times New Roman"/>
          <w:sz w:val="28"/>
          <w:szCs w:val="28"/>
        </w:rPr>
        <w:t>11.2.2.</w:t>
      </w:r>
      <w:r w:rsidR="0002258C" w:rsidRPr="00AE0AC3">
        <w:rPr>
          <w:rFonts w:ascii="Times New Roman" w:hAnsi="Times New Roman" w:cs="Times New Roman"/>
          <w:sz w:val="28"/>
          <w:szCs w:val="28"/>
        </w:rPr>
        <w:t xml:space="preserve"> </w:t>
      </w:r>
      <w:r w:rsidR="00960753" w:rsidRPr="00AE0AC3">
        <w:rPr>
          <w:rFonts w:ascii="Times New Roman" w:hAnsi="Times New Roman" w:cs="Times New Roman"/>
          <w:sz w:val="28"/>
          <w:szCs w:val="28"/>
        </w:rPr>
        <w:t>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.10</w:t>
      </w:r>
      <w:r w:rsidR="0002258C" w:rsidRPr="00AE0AC3">
        <w:rPr>
          <w:rFonts w:ascii="Times New Roman" w:hAnsi="Times New Roman" w:cs="Times New Roman"/>
          <w:sz w:val="28"/>
          <w:szCs w:val="28"/>
        </w:rPr>
        <w:t>. </w:t>
      </w:r>
      <w:r w:rsidR="004971E5" w:rsidRPr="00AE0AC3">
        <w:rPr>
          <w:rFonts w:ascii="Times New Roman" w:hAnsi="Times New Roman" w:cs="Times New Roman"/>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4971E5" w:rsidRPr="00AE0AC3" w:rsidRDefault="00C14EEA"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Форма Д</w:t>
      </w:r>
      <w:r w:rsidR="004971E5" w:rsidRPr="00AE0AC3">
        <w:rPr>
          <w:rFonts w:ascii="Times New Roman" w:hAnsi="Times New Roman" w:cs="Times New Roman"/>
          <w:sz w:val="28"/>
          <w:szCs w:val="28"/>
        </w:rPr>
        <w:t xml:space="preserve">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w:t>
      </w:r>
      <w:r w:rsidR="00973258" w:rsidRPr="00AE0AC3">
        <w:rPr>
          <w:rFonts w:ascii="Times New Roman" w:hAnsi="Times New Roman" w:cs="Times New Roman"/>
          <w:sz w:val="28"/>
          <w:szCs w:val="28"/>
        </w:rPr>
        <w:t>«</w:t>
      </w:r>
      <w:r w:rsidR="004971E5" w:rsidRPr="00AE0AC3">
        <w:rPr>
          <w:rFonts w:ascii="Times New Roman" w:hAnsi="Times New Roman" w:cs="Times New Roman"/>
          <w:sz w:val="28"/>
          <w:szCs w:val="28"/>
        </w:rPr>
        <w:t>О развитии малого и среднего предпринимательства в Российской Федерации</w:t>
      </w:r>
      <w:r w:rsidR="00973258" w:rsidRPr="00AE0AC3">
        <w:rPr>
          <w:rFonts w:ascii="Times New Roman" w:hAnsi="Times New Roman" w:cs="Times New Roman"/>
          <w:sz w:val="28"/>
          <w:szCs w:val="28"/>
        </w:rPr>
        <w:t>»</w:t>
      </w:r>
      <w:r w:rsidR="004971E5" w:rsidRPr="00AE0AC3">
        <w:rPr>
          <w:rFonts w:ascii="Times New Roman" w:hAnsi="Times New Roman" w:cs="Times New Roman"/>
          <w:sz w:val="28"/>
          <w:szCs w:val="28"/>
        </w:rPr>
        <w:t xml:space="preserve"> (далее - Декларация), ус</w:t>
      </w:r>
      <w:r w:rsidRPr="00AE0AC3">
        <w:rPr>
          <w:rFonts w:ascii="Times New Roman" w:hAnsi="Times New Roman" w:cs="Times New Roman"/>
          <w:sz w:val="28"/>
          <w:szCs w:val="28"/>
        </w:rPr>
        <w:t>танавливается в соответствии с П</w:t>
      </w:r>
      <w:r w:rsidR="004971E5" w:rsidRPr="00AE0AC3">
        <w:rPr>
          <w:rFonts w:ascii="Times New Roman" w:hAnsi="Times New Roman" w:cs="Times New Roman"/>
          <w:sz w:val="28"/>
          <w:szCs w:val="28"/>
        </w:rPr>
        <w:t xml:space="preserve">риложением </w:t>
      </w:r>
      <w:r w:rsidR="00957C29" w:rsidRPr="00AE0AC3">
        <w:rPr>
          <w:rFonts w:ascii="Times New Roman" w:hAnsi="Times New Roman" w:cs="Times New Roman"/>
          <w:sz w:val="28"/>
          <w:szCs w:val="28"/>
        </w:rPr>
        <w:t>№ </w:t>
      </w:r>
      <w:r w:rsidR="004971E5" w:rsidRPr="00AE0AC3">
        <w:rPr>
          <w:rFonts w:ascii="Times New Roman" w:hAnsi="Times New Roman" w:cs="Times New Roman"/>
          <w:sz w:val="28"/>
          <w:szCs w:val="28"/>
        </w:rPr>
        <w:t>2 к настоящему Положению. При осуществлении закупки в электронной форме Декларация включается в состав заявки в форме электронного документа</w:t>
      </w:r>
      <w:r w:rsidR="00DC568F" w:rsidRPr="00AE0AC3">
        <w:rPr>
          <w:rFonts w:ascii="Times New Roman" w:hAnsi="Times New Roman" w:cs="Times New Roman"/>
          <w:sz w:val="28"/>
          <w:szCs w:val="28"/>
        </w:rPr>
        <w:t>.</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.11</w:t>
      </w:r>
      <w:r w:rsidR="004971E5" w:rsidRPr="00AE0AC3">
        <w:rPr>
          <w:rFonts w:ascii="Times New Roman" w:hAnsi="Times New Roman" w:cs="Times New Roman"/>
          <w:sz w:val="28"/>
          <w:szCs w:val="28"/>
        </w:rPr>
        <w:t>. В случае установления в документации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.12</w:t>
      </w:r>
      <w:r w:rsidR="004971E5" w:rsidRPr="00AE0AC3">
        <w:rPr>
          <w:rFonts w:ascii="Times New Roman" w:hAnsi="Times New Roman" w:cs="Times New Roman"/>
          <w:sz w:val="28"/>
          <w:szCs w:val="28"/>
        </w:rPr>
        <w:t xml:space="preserve">. Денежные средства, внесенные участником в качестве обеспечения заявки </w:t>
      </w:r>
      <w:r w:rsidR="00DC568F" w:rsidRPr="00AE0AC3">
        <w:rPr>
          <w:rFonts w:ascii="Times New Roman" w:hAnsi="Times New Roman" w:cs="Times New Roman"/>
          <w:sz w:val="28"/>
          <w:szCs w:val="28"/>
        </w:rPr>
        <w:t xml:space="preserve">на </w:t>
      </w:r>
      <w:r w:rsidR="004971E5" w:rsidRPr="00AE0AC3">
        <w:rPr>
          <w:rFonts w:ascii="Times New Roman" w:hAnsi="Times New Roman" w:cs="Times New Roman"/>
          <w:sz w:val="28"/>
          <w:szCs w:val="28"/>
        </w:rPr>
        <w:t>участие в закупке на счет, указанный Заказчиком в документации о закупке, возвращаются:</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.13</w:t>
      </w:r>
      <w:r w:rsidR="0002258C" w:rsidRPr="00AE0AC3">
        <w:rPr>
          <w:rFonts w:ascii="Times New Roman" w:hAnsi="Times New Roman" w:cs="Times New Roman"/>
          <w:sz w:val="28"/>
          <w:szCs w:val="28"/>
        </w:rPr>
        <w:t>. </w:t>
      </w:r>
      <w:r w:rsidR="004971E5" w:rsidRPr="00AE0AC3">
        <w:rPr>
          <w:rFonts w:ascii="Times New Roman" w:hAnsi="Times New Roman" w:cs="Times New Roman"/>
          <w:sz w:val="28"/>
          <w:szCs w:val="28"/>
        </w:rPr>
        <w:t>Если в документации о закупке установлено требование к обеспечению исполнения договора, размер такого обеспечения:</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lastRenderedPageBreak/>
        <w:t>- не может превышать 5% процентов начальной (максимальной) цены договора (цены лота), если договором не предусмотрена выплата аванса;</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устанавливается в размере аванса, если договором предусмотрена выплата аванса.</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02258C" w:rsidRPr="00AE0AC3">
        <w:rPr>
          <w:rFonts w:ascii="Times New Roman" w:hAnsi="Times New Roman" w:cs="Times New Roman"/>
          <w:sz w:val="28"/>
          <w:szCs w:val="28"/>
        </w:rPr>
        <w:t>.1</w:t>
      </w:r>
      <w:r w:rsidR="006F3F87" w:rsidRPr="00AE0AC3">
        <w:rPr>
          <w:rFonts w:ascii="Times New Roman" w:hAnsi="Times New Roman" w:cs="Times New Roman"/>
          <w:sz w:val="28"/>
          <w:szCs w:val="28"/>
        </w:rPr>
        <w:t>4</w:t>
      </w:r>
      <w:r w:rsidR="0002258C" w:rsidRPr="00AE0AC3">
        <w:rPr>
          <w:rFonts w:ascii="Times New Roman" w:hAnsi="Times New Roman" w:cs="Times New Roman"/>
          <w:sz w:val="28"/>
          <w:szCs w:val="28"/>
        </w:rPr>
        <w:t>. </w:t>
      </w:r>
      <w:r w:rsidR="004971E5" w:rsidRPr="00AE0AC3">
        <w:rPr>
          <w:rFonts w:ascii="Times New Roman" w:hAnsi="Times New Roman" w:cs="Times New Roman"/>
          <w:sz w:val="28"/>
          <w:szCs w:val="28"/>
        </w:rPr>
        <w:t>В случае установления в документации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.15</w:t>
      </w:r>
      <w:r w:rsidR="0002258C" w:rsidRPr="00AE0AC3">
        <w:rPr>
          <w:rFonts w:ascii="Times New Roman" w:hAnsi="Times New Roman" w:cs="Times New Roman"/>
          <w:sz w:val="28"/>
          <w:szCs w:val="28"/>
        </w:rPr>
        <w:t>. </w:t>
      </w:r>
      <w:r w:rsidR="004971E5" w:rsidRPr="00AE0AC3">
        <w:rPr>
          <w:rFonts w:ascii="Times New Roman" w:hAnsi="Times New Roman" w:cs="Times New Roman"/>
          <w:sz w:val="28"/>
          <w:szCs w:val="28"/>
        </w:rPr>
        <w:t xml:space="preserve">Срок подписания договора с участником закупки по итогам проведения закупки, должен составлять </w:t>
      </w:r>
      <w:r w:rsidR="00C14EEA" w:rsidRPr="00AE0AC3">
        <w:rPr>
          <w:rFonts w:ascii="Times New Roman" w:hAnsi="Times New Roman" w:cs="Times New Roman"/>
          <w:sz w:val="28"/>
          <w:szCs w:val="28"/>
        </w:rPr>
        <w:t xml:space="preserve">не более чем двадцать дней со дня </w:t>
      </w:r>
      <w:r w:rsidR="00DA4E19" w:rsidRPr="00AE0AC3">
        <w:rPr>
          <w:rFonts w:ascii="Times New Roman" w:hAnsi="Times New Roman" w:cs="Times New Roman"/>
          <w:sz w:val="28"/>
          <w:szCs w:val="28"/>
        </w:rPr>
        <w:t>размещения</w:t>
      </w:r>
      <w:r w:rsidR="00C14EEA" w:rsidRPr="00AE0AC3">
        <w:rPr>
          <w:rFonts w:ascii="Times New Roman" w:hAnsi="Times New Roman" w:cs="Times New Roman"/>
          <w:sz w:val="28"/>
          <w:szCs w:val="28"/>
        </w:rPr>
        <w:t xml:space="preserve"> протокола о результатах закупки в единой информационной системе.</w:t>
      </w:r>
    </w:p>
    <w:p w:rsidR="004971E5"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.16</w:t>
      </w:r>
      <w:r w:rsidR="0002258C" w:rsidRPr="00AE0AC3">
        <w:rPr>
          <w:rFonts w:ascii="Times New Roman" w:hAnsi="Times New Roman" w:cs="Times New Roman"/>
          <w:sz w:val="28"/>
          <w:szCs w:val="28"/>
        </w:rPr>
        <w:t>. </w:t>
      </w:r>
      <w:r w:rsidR="00C65182" w:rsidRPr="00AE0AC3">
        <w:rPr>
          <w:rFonts w:ascii="Times New Roman" w:hAnsi="Times New Roman" w:cs="Times New Roman"/>
          <w:sz w:val="28"/>
          <w:szCs w:val="28"/>
        </w:rPr>
        <w:t>При осуществлении закупки з</w:t>
      </w:r>
      <w:r w:rsidR="004971E5" w:rsidRPr="00AE0AC3">
        <w:rPr>
          <w:rFonts w:ascii="Times New Roman" w:hAnsi="Times New Roman" w:cs="Times New Roman"/>
          <w:sz w:val="28"/>
          <w:szCs w:val="28"/>
        </w:rPr>
        <w:t>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субъекты малого и среднего предпринимательства не подали заявок на участие в такой закупке;</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4971E5" w:rsidRPr="00AE0AC3" w:rsidRDefault="004971E5"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F50859" w:rsidRPr="00AE0AC3" w:rsidRDefault="009F5909" w:rsidP="001D5A2A">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w:t>
      </w:r>
      <w:r w:rsidR="006F3F87" w:rsidRPr="00AE0AC3">
        <w:rPr>
          <w:rFonts w:ascii="Times New Roman" w:hAnsi="Times New Roman" w:cs="Times New Roman"/>
          <w:sz w:val="28"/>
          <w:szCs w:val="28"/>
        </w:rPr>
        <w:t>.17</w:t>
      </w:r>
      <w:r w:rsidR="0002258C" w:rsidRPr="00AE0AC3">
        <w:rPr>
          <w:rFonts w:ascii="Times New Roman" w:hAnsi="Times New Roman" w:cs="Times New Roman"/>
          <w:sz w:val="28"/>
          <w:szCs w:val="28"/>
        </w:rPr>
        <w:t>. </w:t>
      </w:r>
      <w:r w:rsidR="004971E5" w:rsidRPr="00AE0AC3">
        <w:rPr>
          <w:rFonts w:ascii="Times New Roman" w:hAnsi="Times New Roman" w:cs="Times New Roman"/>
          <w:sz w:val="28"/>
          <w:szCs w:val="28"/>
        </w:rPr>
        <w:t>Если договор по ре</w:t>
      </w:r>
      <w:r w:rsidR="00192721" w:rsidRPr="00AE0AC3">
        <w:rPr>
          <w:rFonts w:ascii="Times New Roman" w:hAnsi="Times New Roman" w:cs="Times New Roman"/>
          <w:sz w:val="28"/>
          <w:szCs w:val="28"/>
        </w:rPr>
        <w:t>зультатам закупки не заключен, з</w:t>
      </w:r>
      <w:r w:rsidR="004971E5" w:rsidRPr="00AE0AC3">
        <w:rPr>
          <w:rFonts w:ascii="Times New Roman" w:hAnsi="Times New Roman" w:cs="Times New Roman"/>
          <w:sz w:val="28"/>
          <w:szCs w:val="28"/>
        </w:rPr>
        <w:t>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r w:rsidRPr="00AE0AC3">
        <w:rPr>
          <w:rFonts w:ascii="Times New Roman" w:hAnsi="Times New Roman" w:cs="Times New Roman"/>
          <w:sz w:val="28"/>
          <w:szCs w:val="28"/>
        </w:rPr>
        <w:t>.</w:t>
      </w:r>
    </w:p>
    <w:p w:rsidR="00F50859" w:rsidRPr="00AE0AC3" w:rsidRDefault="00F50859" w:rsidP="00F50859">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11.18. При исполнении договоров субъектами малого или среднего предпринимательства на поставку товаров (выполнение работ, оказания услуг) по результатам осуществления закупок способами, определенными настоящим Положением, за исключением торгов согласно гражданскому законода</w:t>
      </w:r>
      <w:r w:rsidR="00C76259" w:rsidRPr="00AE0AC3">
        <w:rPr>
          <w:rFonts w:ascii="Times New Roman" w:hAnsi="Times New Roman" w:cs="Times New Roman"/>
          <w:sz w:val="28"/>
          <w:szCs w:val="28"/>
        </w:rPr>
        <w:t>тельству Российской Федерации, з</w:t>
      </w:r>
      <w:r w:rsidRPr="00AE0AC3">
        <w:rPr>
          <w:rFonts w:ascii="Times New Roman" w:hAnsi="Times New Roman" w:cs="Times New Roman"/>
          <w:sz w:val="28"/>
          <w:szCs w:val="28"/>
        </w:rPr>
        <w:t>аказчиком установлен порядок возможности применения уступки права требования (факторинга) поставщиком (исполнителем) субъектом малого или среднего предпринимательства, а именно:</w:t>
      </w:r>
    </w:p>
    <w:p w:rsidR="00F50859" w:rsidRPr="00AE0AC3" w:rsidRDefault="00F50859" w:rsidP="00F50859">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Заказчик согласно Гражданскому кодексу РФ должен быть уведомлен об уступке дебиторской задолженности поставщика (исполнителя) в пользу фактора;</w:t>
      </w:r>
    </w:p>
    <w:p w:rsidR="00F50859" w:rsidRPr="00AE0AC3" w:rsidRDefault="00F50859" w:rsidP="00F50859">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xml:space="preserve">- применение факторинга возможно только в случае, если в заключенном договоре между Заказчиком и поставщиком (исполнителем) субъектом малого или среднего предпринимательства установлена отсрочка платежа за </w:t>
      </w:r>
      <w:r w:rsidRPr="00AE0AC3">
        <w:rPr>
          <w:rFonts w:ascii="Times New Roman" w:hAnsi="Times New Roman" w:cs="Times New Roman"/>
          <w:sz w:val="28"/>
          <w:szCs w:val="28"/>
        </w:rPr>
        <w:lastRenderedPageBreak/>
        <w:t>поставленный товар (выполненные работы, оказанные услуги);</w:t>
      </w:r>
    </w:p>
    <w:p w:rsidR="00BB051F" w:rsidRPr="00AE0AC3" w:rsidRDefault="00F50859" w:rsidP="00F50859">
      <w:pPr>
        <w:pStyle w:val="ConsPlusNormal"/>
        <w:ind w:firstLine="540"/>
        <w:jc w:val="both"/>
        <w:rPr>
          <w:rFonts w:ascii="Times New Roman" w:hAnsi="Times New Roman" w:cs="Times New Roman"/>
          <w:sz w:val="28"/>
          <w:szCs w:val="28"/>
        </w:rPr>
      </w:pPr>
      <w:r w:rsidRPr="00AE0AC3">
        <w:rPr>
          <w:rFonts w:ascii="Times New Roman" w:hAnsi="Times New Roman" w:cs="Times New Roman"/>
          <w:sz w:val="28"/>
          <w:szCs w:val="28"/>
        </w:rPr>
        <w:t>- все обязательства по заключенном</w:t>
      </w:r>
      <w:r w:rsidR="00BC4948" w:rsidRPr="00AE0AC3">
        <w:rPr>
          <w:rFonts w:ascii="Times New Roman" w:hAnsi="Times New Roman" w:cs="Times New Roman"/>
          <w:sz w:val="28"/>
          <w:szCs w:val="28"/>
        </w:rPr>
        <w:t>у</w:t>
      </w:r>
      <w:r w:rsidRPr="00AE0AC3">
        <w:rPr>
          <w:rFonts w:ascii="Times New Roman" w:hAnsi="Times New Roman" w:cs="Times New Roman"/>
          <w:sz w:val="28"/>
          <w:szCs w:val="28"/>
        </w:rPr>
        <w:t xml:space="preserve"> договору между Заказчиком и поставщиком (исполнителем) субъектом малого или среднего предпринимательства переходят к фактору и регулируются в соответствии с требованиями, установленными 43</w:t>
      </w:r>
      <w:r w:rsidR="00717986" w:rsidRPr="00AE0AC3">
        <w:rPr>
          <w:rFonts w:ascii="Times New Roman" w:hAnsi="Times New Roman" w:cs="Times New Roman"/>
          <w:sz w:val="28"/>
          <w:szCs w:val="28"/>
        </w:rPr>
        <w:t xml:space="preserve"> главой Гражданского кодекса РФ и иными нормативными актами Российского законодательства.</w:t>
      </w:r>
      <w:r w:rsidR="00BB051F" w:rsidRPr="00AE0AC3">
        <w:rPr>
          <w:rFonts w:ascii="Times New Roman" w:hAnsi="Times New Roman" w:cs="Times New Roman"/>
          <w:sz w:val="28"/>
          <w:szCs w:val="28"/>
        </w:rPr>
        <w:br w:type="page"/>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lastRenderedPageBreak/>
        <w:t xml:space="preserve">Приложение </w:t>
      </w:r>
      <w:r w:rsidR="00957C29" w:rsidRPr="00AE0AC3">
        <w:rPr>
          <w:rFonts w:ascii="Times New Roman" w:hAnsi="Times New Roman"/>
          <w:sz w:val="24"/>
          <w:szCs w:val="24"/>
        </w:rPr>
        <w:t>№ </w:t>
      </w:r>
      <w:r w:rsidRPr="00AE0AC3">
        <w:rPr>
          <w:rFonts w:ascii="Times New Roman" w:hAnsi="Times New Roman"/>
          <w:sz w:val="24"/>
          <w:szCs w:val="24"/>
        </w:rPr>
        <w:t>1</w:t>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t>к Положению о закупках</w:t>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t>товаров, работ, услуг</w:t>
      </w:r>
    </w:p>
    <w:p w:rsidR="008B5520" w:rsidRPr="008B5520" w:rsidRDefault="008B5520" w:rsidP="008B5520">
      <w:pPr>
        <w:pStyle w:val="ConsPlusNonformat"/>
        <w:jc w:val="right"/>
        <w:rPr>
          <w:rFonts w:ascii="Times New Roman" w:hAnsi="Times New Roman" w:cs="Times New Roman"/>
          <w:sz w:val="24"/>
          <w:szCs w:val="24"/>
        </w:rPr>
      </w:pPr>
      <w:r w:rsidRPr="008B5520">
        <w:rPr>
          <w:rFonts w:ascii="Times New Roman" w:hAnsi="Times New Roman" w:cs="Times New Roman"/>
          <w:sz w:val="24"/>
          <w:szCs w:val="24"/>
        </w:rPr>
        <w:t>Западно – Сибирское ОАО</w:t>
      </w:r>
    </w:p>
    <w:p w:rsidR="0002258C" w:rsidRPr="008B5520" w:rsidRDefault="008B5520" w:rsidP="008B5520">
      <w:pPr>
        <w:pStyle w:val="ConsPlusNonformat"/>
        <w:jc w:val="right"/>
        <w:rPr>
          <w:rFonts w:ascii="Times New Roman" w:hAnsi="Times New Roman" w:cs="Times New Roman"/>
          <w:sz w:val="24"/>
          <w:szCs w:val="24"/>
        </w:rPr>
      </w:pPr>
      <w:r w:rsidRPr="008B5520">
        <w:rPr>
          <w:rFonts w:ascii="Times New Roman" w:hAnsi="Times New Roman" w:cs="Times New Roman"/>
          <w:sz w:val="24"/>
          <w:szCs w:val="24"/>
        </w:rPr>
        <w:t xml:space="preserve"> «Оборонпромкомплекс»</w:t>
      </w:r>
    </w:p>
    <w:p w:rsidR="0002258C" w:rsidRPr="00AE0AC3" w:rsidRDefault="0002258C" w:rsidP="001D5A2A">
      <w:pPr>
        <w:spacing w:after="0" w:line="240" w:lineRule="auto"/>
        <w:jc w:val="center"/>
        <w:rPr>
          <w:rFonts w:ascii="Times New Roman" w:hAnsi="Times New Roman"/>
          <w:b/>
          <w:sz w:val="21"/>
          <w:szCs w:val="21"/>
        </w:rPr>
      </w:pPr>
      <w:r w:rsidRPr="00AE0AC3">
        <w:rPr>
          <w:rFonts w:ascii="Times New Roman" w:hAnsi="Times New Roman"/>
          <w:b/>
          <w:sz w:val="21"/>
          <w:szCs w:val="21"/>
        </w:rPr>
        <w:t>Согласие на обработку персональных данных</w:t>
      </w:r>
    </w:p>
    <w:p w:rsidR="0002258C" w:rsidRPr="00AE0AC3" w:rsidRDefault="0002258C" w:rsidP="001D5A2A">
      <w:pPr>
        <w:spacing w:after="0" w:line="240" w:lineRule="auto"/>
        <w:jc w:val="center"/>
        <w:rPr>
          <w:rFonts w:ascii="Times New Roman" w:hAnsi="Times New Roman"/>
          <w:b/>
          <w:sz w:val="20"/>
          <w:szCs w:val="20"/>
        </w:rPr>
      </w:pPr>
    </w:p>
    <w:p w:rsidR="0002258C" w:rsidRPr="00AE0AC3" w:rsidRDefault="0002258C" w:rsidP="001D5A2A">
      <w:pPr>
        <w:spacing w:after="0" w:line="240" w:lineRule="auto"/>
        <w:jc w:val="both"/>
        <w:rPr>
          <w:rFonts w:ascii="Times New Roman" w:hAnsi="Times New Roman"/>
          <w:sz w:val="20"/>
          <w:szCs w:val="20"/>
        </w:rPr>
      </w:pPr>
      <w:r w:rsidRPr="00AE0AC3">
        <w:rPr>
          <w:rFonts w:ascii="Times New Roman" w:hAnsi="Times New Roman"/>
          <w:sz w:val="20"/>
          <w:szCs w:val="20"/>
        </w:rPr>
        <w:t>Я (далее - Субъект), _________________________________________________________________________,</w:t>
      </w:r>
    </w:p>
    <w:p w:rsidR="0002258C" w:rsidRPr="00AE0AC3" w:rsidRDefault="0002258C" w:rsidP="001D5A2A">
      <w:pPr>
        <w:spacing w:after="0" w:line="240" w:lineRule="auto"/>
        <w:jc w:val="center"/>
        <w:rPr>
          <w:rFonts w:ascii="Times New Roman" w:hAnsi="Times New Roman"/>
          <w:i/>
          <w:sz w:val="20"/>
          <w:szCs w:val="20"/>
        </w:rPr>
      </w:pPr>
      <w:r w:rsidRPr="00AE0AC3">
        <w:rPr>
          <w:rFonts w:ascii="Times New Roman" w:hAnsi="Times New Roman"/>
          <w:i/>
          <w:sz w:val="20"/>
          <w:szCs w:val="20"/>
        </w:rPr>
        <w:t>(фамилия, имя, отчество)</w:t>
      </w:r>
    </w:p>
    <w:p w:rsidR="0002258C" w:rsidRPr="00AE0AC3" w:rsidRDefault="0002258C" w:rsidP="001D5A2A">
      <w:pPr>
        <w:spacing w:after="0" w:line="240" w:lineRule="auto"/>
        <w:jc w:val="both"/>
        <w:rPr>
          <w:rFonts w:ascii="Times New Roman" w:hAnsi="Times New Roman"/>
          <w:i/>
          <w:sz w:val="20"/>
          <w:szCs w:val="20"/>
        </w:rPr>
      </w:pPr>
      <w:proofErr w:type="gramStart"/>
      <w:r w:rsidRPr="00AE0AC3">
        <w:rPr>
          <w:rFonts w:ascii="Times New Roman" w:hAnsi="Times New Roman"/>
          <w:sz w:val="20"/>
          <w:szCs w:val="20"/>
        </w:rPr>
        <w:t>документ</w:t>
      </w:r>
      <w:proofErr w:type="gramEnd"/>
      <w:r w:rsidRPr="00AE0AC3">
        <w:rPr>
          <w:rFonts w:ascii="Times New Roman" w:hAnsi="Times New Roman"/>
          <w:sz w:val="20"/>
          <w:szCs w:val="20"/>
        </w:rPr>
        <w:t xml:space="preserve"> удостоверяющий личность___________________ </w:t>
      </w:r>
      <w:r w:rsidR="00957C29" w:rsidRPr="00AE0AC3">
        <w:rPr>
          <w:rFonts w:ascii="Times New Roman" w:hAnsi="Times New Roman"/>
          <w:sz w:val="20"/>
          <w:szCs w:val="20"/>
        </w:rPr>
        <w:t>№ </w:t>
      </w:r>
      <w:r w:rsidRPr="00AE0AC3">
        <w:rPr>
          <w:rFonts w:ascii="Times New Roman" w:hAnsi="Times New Roman"/>
          <w:sz w:val="20"/>
          <w:szCs w:val="20"/>
        </w:rPr>
        <w:t>_____________________________________,</w:t>
      </w:r>
    </w:p>
    <w:p w:rsidR="0002258C" w:rsidRPr="00AE0AC3" w:rsidRDefault="0002258C" w:rsidP="001D5A2A">
      <w:pPr>
        <w:spacing w:after="0" w:line="240" w:lineRule="auto"/>
        <w:jc w:val="center"/>
        <w:rPr>
          <w:rFonts w:ascii="Times New Roman" w:hAnsi="Times New Roman"/>
          <w:sz w:val="20"/>
          <w:szCs w:val="20"/>
        </w:rPr>
      </w:pPr>
      <w:r w:rsidRPr="00AE0AC3">
        <w:rPr>
          <w:rFonts w:ascii="Times New Roman" w:hAnsi="Times New Roman"/>
          <w:i/>
          <w:sz w:val="20"/>
          <w:szCs w:val="20"/>
        </w:rPr>
        <w:t>(вид документа)</w:t>
      </w:r>
    </w:p>
    <w:p w:rsidR="0002258C" w:rsidRPr="00AE0AC3" w:rsidRDefault="0002258C" w:rsidP="001D5A2A">
      <w:pPr>
        <w:spacing w:after="0" w:line="240" w:lineRule="auto"/>
        <w:jc w:val="both"/>
        <w:rPr>
          <w:rFonts w:ascii="Times New Roman" w:hAnsi="Times New Roman"/>
          <w:sz w:val="20"/>
          <w:szCs w:val="20"/>
        </w:rPr>
      </w:pPr>
      <w:r w:rsidRPr="00AE0AC3">
        <w:rPr>
          <w:rFonts w:ascii="Times New Roman" w:hAnsi="Times New Roman"/>
          <w:sz w:val="20"/>
          <w:szCs w:val="20"/>
        </w:rPr>
        <w:t>выдан ____________________________________________________________________________________,</w:t>
      </w:r>
    </w:p>
    <w:p w:rsidR="0002258C" w:rsidRPr="00AE0AC3" w:rsidRDefault="0002258C" w:rsidP="001D5A2A">
      <w:pPr>
        <w:spacing w:after="0" w:line="240" w:lineRule="auto"/>
        <w:jc w:val="center"/>
        <w:rPr>
          <w:rFonts w:ascii="Times New Roman" w:hAnsi="Times New Roman"/>
          <w:i/>
          <w:sz w:val="20"/>
          <w:szCs w:val="20"/>
        </w:rPr>
      </w:pPr>
      <w:r w:rsidRPr="00AE0AC3">
        <w:rPr>
          <w:rFonts w:ascii="Times New Roman" w:hAnsi="Times New Roman"/>
          <w:i/>
          <w:sz w:val="20"/>
          <w:szCs w:val="20"/>
        </w:rPr>
        <w:t>(кем и когда)</w:t>
      </w:r>
    </w:p>
    <w:p w:rsidR="0002258C" w:rsidRPr="00AE0AC3" w:rsidRDefault="0002258C" w:rsidP="001D5A2A">
      <w:pPr>
        <w:spacing w:after="0" w:line="240" w:lineRule="auto"/>
        <w:jc w:val="both"/>
        <w:rPr>
          <w:rFonts w:ascii="Times New Roman" w:hAnsi="Times New Roman"/>
          <w:sz w:val="20"/>
          <w:szCs w:val="20"/>
        </w:rPr>
      </w:pPr>
      <w:proofErr w:type="gramStart"/>
      <w:r w:rsidRPr="00AE0AC3">
        <w:rPr>
          <w:rFonts w:ascii="Times New Roman" w:hAnsi="Times New Roman"/>
          <w:sz w:val="20"/>
          <w:szCs w:val="20"/>
        </w:rPr>
        <w:t>зарегистрированный</w:t>
      </w:r>
      <w:proofErr w:type="gramEnd"/>
      <w:r w:rsidRPr="00AE0AC3">
        <w:rPr>
          <w:rFonts w:ascii="Times New Roman" w:hAnsi="Times New Roman"/>
          <w:sz w:val="20"/>
          <w:szCs w:val="20"/>
        </w:rPr>
        <w:t xml:space="preserve"> (</w:t>
      </w:r>
      <w:proofErr w:type="spellStart"/>
      <w:r w:rsidRPr="00AE0AC3">
        <w:rPr>
          <w:rFonts w:ascii="Times New Roman" w:hAnsi="Times New Roman"/>
          <w:sz w:val="20"/>
          <w:szCs w:val="20"/>
        </w:rPr>
        <w:t>ая</w:t>
      </w:r>
      <w:proofErr w:type="spellEnd"/>
      <w:r w:rsidRPr="00AE0AC3">
        <w:rPr>
          <w:rFonts w:ascii="Times New Roman" w:hAnsi="Times New Roman"/>
          <w:sz w:val="20"/>
          <w:szCs w:val="20"/>
        </w:rPr>
        <w:t>) по адресу: ___________________________________________________________,</w:t>
      </w:r>
    </w:p>
    <w:p w:rsidR="0002258C" w:rsidRPr="00AE0AC3" w:rsidRDefault="0002258C" w:rsidP="001D5A2A">
      <w:pPr>
        <w:spacing w:after="0" w:line="240" w:lineRule="auto"/>
        <w:ind w:left="3600" w:hanging="3600"/>
        <w:jc w:val="both"/>
        <w:rPr>
          <w:rFonts w:ascii="Times New Roman" w:hAnsi="Times New Roman"/>
          <w:sz w:val="20"/>
          <w:szCs w:val="20"/>
        </w:rPr>
      </w:pPr>
      <w:r w:rsidRPr="00AE0AC3">
        <w:rPr>
          <w:rFonts w:ascii="Times New Roman" w:hAnsi="Times New Roman"/>
          <w:sz w:val="20"/>
          <w:szCs w:val="20"/>
        </w:rPr>
        <w:t>даю свое согласие _____________________________________________________________, (</w:t>
      </w:r>
      <w:r w:rsidRPr="00AE0AC3">
        <w:rPr>
          <w:rFonts w:ascii="Times New Roman" w:hAnsi="Times New Roman"/>
          <w:i/>
          <w:sz w:val="20"/>
          <w:szCs w:val="20"/>
        </w:rPr>
        <w:t>КОМУ указать организацию)</w:t>
      </w:r>
    </w:p>
    <w:p w:rsidR="0002258C" w:rsidRPr="00AE0AC3" w:rsidRDefault="0002258C" w:rsidP="001D5A2A">
      <w:pPr>
        <w:spacing w:after="0" w:line="240" w:lineRule="auto"/>
        <w:jc w:val="both"/>
        <w:rPr>
          <w:rFonts w:ascii="Times New Roman" w:hAnsi="Times New Roman"/>
          <w:sz w:val="20"/>
          <w:szCs w:val="20"/>
        </w:rPr>
      </w:pPr>
      <w:proofErr w:type="gramStart"/>
      <w:r w:rsidRPr="00AE0AC3">
        <w:rPr>
          <w:rFonts w:ascii="Times New Roman" w:hAnsi="Times New Roman"/>
          <w:sz w:val="20"/>
          <w:szCs w:val="20"/>
        </w:rPr>
        <w:t xml:space="preserve">зарегистрированному по адресу: _________________________________________________, на обработку своих персональных данных, на следующих условиях: </w:t>
      </w:r>
      <w:proofErr w:type="gramEnd"/>
    </w:p>
    <w:p w:rsidR="0002258C" w:rsidRPr="00AE0AC3" w:rsidRDefault="0002258C" w:rsidP="001D5A2A">
      <w:pPr>
        <w:numPr>
          <w:ilvl w:val="0"/>
          <w:numId w:val="6"/>
        </w:numPr>
        <w:spacing w:after="0" w:line="240" w:lineRule="auto"/>
        <w:ind w:left="357" w:hanging="357"/>
        <w:jc w:val="both"/>
        <w:rPr>
          <w:rFonts w:ascii="Times New Roman" w:hAnsi="Times New Roman"/>
          <w:sz w:val="20"/>
          <w:szCs w:val="20"/>
        </w:rPr>
      </w:pPr>
      <w:r w:rsidRPr="00AE0AC3">
        <w:rPr>
          <w:rFonts w:ascii="Times New Roman" w:hAnsi="Times New Roman"/>
          <w:sz w:val="20"/>
          <w:szCs w:val="20"/>
        </w:rPr>
        <w:t>Оператор осуществляет обработку персональных данных Субъекта исключительно в целях _____________________________________________________________________________________</w:t>
      </w:r>
    </w:p>
    <w:p w:rsidR="0002258C" w:rsidRPr="00AE0AC3" w:rsidRDefault="0002258C" w:rsidP="001D5A2A">
      <w:pPr>
        <w:numPr>
          <w:ilvl w:val="0"/>
          <w:numId w:val="4"/>
        </w:numPr>
        <w:spacing w:after="0" w:line="240" w:lineRule="auto"/>
        <w:ind w:left="357" w:hanging="357"/>
        <w:jc w:val="both"/>
        <w:rPr>
          <w:rFonts w:ascii="Times New Roman" w:hAnsi="Times New Roman"/>
          <w:sz w:val="20"/>
          <w:szCs w:val="20"/>
        </w:rPr>
      </w:pPr>
      <w:r w:rsidRPr="00AE0AC3">
        <w:rPr>
          <w:rFonts w:ascii="Times New Roman" w:hAnsi="Times New Roman"/>
          <w:sz w:val="20"/>
          <w:szCs w:val="20"/>
        </w:rPr>
        <w:t>Перечень персональных данных, передаваемых Оператору на обработку:</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фамилия, имя, отчество;</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дата рождения;</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паспортные данные;</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контактный телефон (дом</w:t>
      </w:r>
      <w:proofErr w:type="gramStart"/>
      <w:r w:rsidRPr="00AE0AC3">
        <w:rPr>
          <w:rFonts w:ascii="Times New Roman" w:hAnsi="Times New Roman"/>
          <w:sz w:val="20"/>
          <w:szCs w:val="20"/>
        </w:rPr>
        <w:t xml:space="preserve">., </w:t>
      </w:r>
      <w:proofErr w:type="gramEnd"/>
      <w:r w:rsidRPr="00AE0AC3">
        <w:rPr>
          <w:rFonts w:ascii="Times New Roman" w:hAnsi="Times New Roman"/>
          <w:sz w:val="20"/>
          <w:szCs w:val="20"/>
        </w:rPr>
        <w:t>сотовый, рабочий);</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фактический адрес проживания;</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адрес размещения офиса;</w:t>
      </w:r>
    </w:p>
    <w:p w:rsidR="0002258C" w:rsidRPr="00AE0AC3" w:rsidRDefault="0002258C" w:rsidP="001D5A2A">
      <w:pPr>
        <w:numPr>
          <w:ilvl w:val="0"/>
          <w:numId w:val="5"/>
        </w:numPr>
        <w:spacing w:after="0" w:line="240" w:lineRule="auto"/>
        <w:jc w:val="both"/>
        <w:rPr>
          <w:rFonts w:ascii="Times New Roman" w:hAnsi="Times New Roman"/>
          <w:sz w:val="20"/>
          <w:szCs w:val="20"/>
        </w:rPr>
      </w:pPr>
      <w:r w:rsidRPr="00AE0AC3">
        <w:rPr>
          <w:rFonts w:ascii="Times New Roman" w:hAnsi="Times New Roman"/>
          <w:sz w:val="20"/>
          <w:szCs w:val="20"/>
        </w:rPr>
        <w:t>прочие.</w:t>
      </w:r>
    </w:p>
    <w:p w:rsidR="0002258C" w:rsidRPr="00AE0AC3" w:rsidRDefault="0002258C" w:rsidP="001D5A2A">
      <w:pPr>
        <w:numPr>
          <w:ilvl w:val="0"/>
          <w:numId w:val="6"/>
        </w:numPr>
        <w:spacing w:after="0" w:line="240" w:lineRule="auto"/>
        <w:ind w:left="357" w:hanging="357"/>
        <w:jc w:val="both"/>
        <w:rPr>
          <w:rFonts w:ascii="Times New Roman" w:hAnsi="Times New Roman"/>
          <w:sz w:val="20"/>
          <w:szCs w:val="20"/>
        </w:rPr>
      </w:pPr>
      <w:proofErr w:type="gramStart"/>
      <w:r w:rsidRPr="00AE0AC3">
        <w:rPr>
          <w:rFonts w:ascii="Times New Roman" w:hAnsi="Times New Roman"/>
          <w:sz w:val="20"/>
          <w:szCs w:val="20"/>
        </w:rP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w:t>
      </w:r>
      <w:r w:rsidR="00957C29" w:rsidRPr="00AE0AC3">
        <w:rPr>
          <w:rFonts w:ascii="Times New Roman" w:hAnsi="Times New Roman"/>
          <w:sz w:val="20"/>
          <w:szCs w:val="20"/>
        </w:rPr>
        <w:t>№ </w:t>
      </w:r>
      <w:r w:rsidRPr="00AE0AC3">
        <w:rPr>
          <w:rFonts w:ascii="Times New Roman" w:hAnsi="Times New Roman"/>
          <w:sz w:val="20"/>
          <w:szCs w:val="20"/>
        </w:rPr>
        <w:t>152-ФЗ, а также на передачу такой информации третьим лицам, в случаях, установленных нормативными документами</w:t>
      </w:r>
      <w:proofErr w:type="gramEnd"/>
      <w:r w:rsidRPr="00AE0AC3">
        <w:rPr>
          <w:rFonts w:ascii="Times New Roman" w:hAnsi="Times New Roman"/>
          <w:sz w:val="20"/>
          <w:szCs w:val="20"/>
        </w:rPr>
        <w:t xml:space="preserve"> вышестоящих органов и законодательством.</w:t>
      </w:r>
    </w:p>
    <w:p w:rsidR="0002258C" w:rsidRPr="00AE0AC3" w:rsidRDefault="0002258C" w:rsidP="001D5A2A">
      <w:pPr>
        <w:numPr>
          <w:ilvl w:val="0"/>
          <w:numId w:val="6"/>
        </w:numPr>
        <w:spacing w:after="0" w:line="240" w:lineRule="auto"/>
        <w:ind w:left="357" w:hanging="357"/>
        <w:jc w:val="both"/>
        <w:rPr>
          <w:rFonts w:ascii="Times New Roman" w:hAnsi="Times New Roman"/>
          <w:sz w:val="20"/>
          <w:szCs w:val="20"/>
        </w:rPr>
      </w:pPr>
      <w:r w:rsidRPr="00AE0AC3">
        <w:rPr>
          <w:rFonts w:ascii="Times New Roman" w:hAnsi="Times New Roman"/>
          <w:sz w:val="20"/>
          <w:szCs w:val="20"/>
        </w:rPr>
        <w:t>Настоящее согласие действует бессрочно.</w:t>
      </w:r>
    </w:p>
    <w:p w:rsidR="0002258C" w:rsidRPr="00AE0AC3" w:rsidRDefault="0002258C" w:rsidP="001D5A2A">
      <w:pPr>
        <w:numPr>
          <w:ilvl w:val="0"/>
          <w:numId w:val="6"/>
        </w:numPr>
        <w:spacing w:after="0" w:line="240" w:lineRule="auto"/>
        <w:ind w:left="357" w:hanging="357"/>
        <w:jc w:val="both"/>
        <w:rPr>
          <w:rFonts w:ascii="Times New Roman" w:hAnsi="Times New Roman"/>
          <w:sz w:val="20"/>
          <w:szCs w:val="20"/>
        </w:rPr>
      </w:pPr>
      <w:r w:rsidRPr="00AE0AC3">
        <w:rPr>
          <w:rFonts w:ascii="Times New Roman" w:hAnsi="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2258C" w:rsidRPr="00AE0AC3" w:rsidRDefault="0002258C" w:rsidP="001D5A2A">
      <w:pPr>
        <w:numPr>
          <w:ilvl w:val="0"/>
          <w:numId w:val="6"/>
        </w:numPr>
        <w:spacing w:after="0" w:line="240" w:lineRule="auto"/>
        <w:ind w:left="357" w:hanging="357"/>
        <w:jc w:val="both"/>
        <w:rPr>
          <w:rFonts w:ascii="Times New Roman" w:hAnsi="Times New Roman"/>
          <w:sz w:val="20"/>
          <w:szCs w:val="20"/>
        </w:rPr>
      </w:pPr>
      <w:r w:rsidRPr="00AE0AC3">
        <w:rPr>
          <w:rFonts w:ascii="Times New Roman" w:hAnsi="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w:t>
      </w:r>
      <w:r w:rsidR="00957C29" w:rsidRPr="00AE0AC3">
        <w:rPr>
          <w:rFonts w:ascii="Times New Roman" w:hAnsi="Times New Roman"/>
          <w:sz w:val="20"/>
          <w:szCs w:val="20"/>
        </w:rPr>
        <w:t>№ </w:t>
      </w:r>
      <w:r w:rsidRPr="00AE0AC3">
        <w:rPr>
          <w:rFonts w:ascii="Times New Roman" w:hAnsi="Times New Roman"/>
          <w:sz w:val="20"/>
          <w:szCs w:val="20"/>
        </w:rPr>
        <w:t>152-ФЗ).</w:t>
      </w:r>
    </w:p>
    <w:p w:rsidR="0002258C" w:rsidRPr="00AE0AC3" w:rsidRDefault="0002258C" w:rsidP="001D5A2A">
      <w:pPr>
        <w:spacing w:after="0" w:line="240" w:lineRule="auto"/>
        <w:ind w:left="357"/>
        <w:jc w:val="both"/>
        <w:rPr>
          <w:rFonts w:ascii="Times New Roman" w:hAnsi="Times New Roman"/>
          <w:sz w:val="20"/>
          <w:szCs w:val="20"/>
        </w:rPr>
      </w:pPr>
    </w:p>
    <w:p w:rsidR="0002258C" w:rsidRPr="00AE0AC3" w:rsidRDefault="0002258C" w:rsidP="001D5A2A">
      <w:pPr>
        <w:spacing w:after="0" w:line="240" w:lineRule="auto"/>
        <w:ind w:left="357"/>
        <w:jc w:val="both"/>
        <w:rPr>
          <w:rFonts w:ascii="Times New Roman" w:hAnsi="Times New Roman"/>
          <w:sz w:val="20"/>
          <w:szCs w:val="20"/>
        </w:rPr>
      </w:pPr>
    </w:p>
    <w:p w:rsidR="0002258C" w:rsidRPr="00AE0AC3" w:rsidRDefault="0002258C" w:rsidP="001D5A2A">
      <w:pPr>
        <w:spacing w:after="0" w:line="240" w:lineRule="auto"/>
        <w:jc w:val="both"/>
        <w:rPr>
          <w:rFonts w:ascii="Times New Roman" w:hAnsi="Times New Roman"/>
          <w:sz w:val="20"/>
          <w:szCs w:val="20"/>
        </w:rPr>
      </w:pPr>
    </w:p>
    <w:p w:rsidR="0002258C" w:rsidRPr="00AE0AC3" w:rsidRDefault="00973258" w:rsidP="001D5A2A">
      <w:pPr>
        <w:spacing w:after="0" w:line="240" w:lineRule="auto"/>
        <w:rPr>
          <w:rFonts w:ascii="Times New Roman" w:hAnsi="Times New Roman"/>
          <w:sz w:val="20"/>
          <w:szCs w:val="20"/>
        </w:rPr>
      </w:pPr>
      <w:r w:rsidRPr="00AE0AC3">
        <w:rPr>
          <w:rFonts w:ascii="Times New Roman" w:hAnsi="Times New Roman"/>
          <w:sz w:val="20"/>
          <w:szCs w:val="20"/>
        </w:rPr>
        <w:t>«</w:t>
      </w:r>
      <w:r w:rsidR="0002258C" w:rsidRPr="00AE0AC3">
        <w:rPr>
          <w:rFonts w:ascii="Times New Roman" w:hAnsi="Times New Roman"/>
          <w:sz w:val="20"/>
          <w:szCs w:val="20"/>
        </w:rPr>
        <w:t>____</w:t>
      </w:r>
      <w:r w:rsidRPr="00AE0AC3">
        <w:rPr>
          <w:rFonts w:ascii="Times New Roman" w:hAnsi="Times New Roman"/>
          <w:sz w:val="20"/>
          <w:szCs w:val="20"/>
        </w:rPr>
        <w:t>»</w:t>
      </w:r>
      <w:r w:rsidR="0002258C" w:rsidRPr="00AE0AC3">
        <w:rPr>
          <w:rFonts w:ascii="Times New Roman" w:hAnsi="Times New Roman"/>
          <w:sz w:val="20"/>
          <w:szCs w:val="20"/>
        </w:rPr>
        <w:t>______________ 20 г. __________________ _________________</w:t>
      </w:r>
    </w:p>
    <w:p w:rsidR="0002258C" w:rsidRPr="00AE0AC3" w:rsidRDefault="0002258C" w:rsidP="001D5A2A">
      <w:pPr>
        <w:spacing w:after="0" w:line="240" w:lineRule="auto"/>
        <w:jc w:val="center"/>
        <w:rPr>
          <w:rFonts w:ascii="Times New Roman" w:hAnsi="Times New Roman"/>
          <w:i/>
          <w:sz w:val="20"/>
          <w:szCs w:val="20"/>
        </w:rPr>
      </w:pPr>
      <w:r w:rsidRPr="00AE0AC3">
        <w:rPr>
          <w:rFonts w:ascii="Times New Roman" w:hAnsi="Times New Roman"/>
          <w:i/>
          <w:sz w:val="20"/>
          <w:szCs w:val="20"/>
        </w:rPr>
        <w:t xml:space="preserve"> Подпись ФИО</w:t>
      </w:r>
    </w:p>
    <w:p w:rsidR="0002258C" w:rsidRPr="00AE0AC3" w:rsidRDefault="0002258C" w:rsidP="001D5A2A">
      <w:pPr>
        <w:spacing w:after="0" w:line="240" w:lineRule="auto"/>
        <w:ind w:firstLine="426"/>
        <w:jc w:val="both"/>
        <w:rPr>
          <w:rFonts w:ascii="Times New Roman" w:hAnsi="Times New Roman"/>
          <w:sz w:val="20"/>
          <w:szCs w:val="20"/>
        </w:rPr>
      </w:pPr>
    </w:p>
    <w:p w:rsidR="0002258C" w:rsidRPr="00AE0AC3" w:rsidRDefault="0002258C" w:rsidP="001D5A2A">
      <w:pPr>
        <w:spacing w:after="0" w:line="240" w:lineRule="auto"/>
        <w:ind w:firstLine="426"/>
        <w:jc w:val="both"/>
        <w:rPr>
          <w:rFonts w:ascii="Times New Roman" w:hAnsi="Times New Roman"/>
          <w:sz w:val="20"/>
          <w:szCs w:val="20"/>
        </w:rPr>
      </w:pPr>
      <w:r w:rsidRPr="00AE0AC3">
        <w:rPr>
          <w:rFonts w:ascii="Times New Roman" w:hAnsi="Times New Roman"/>
          <w:sz w:val="20"/>
          <w:szCs w:val="20"/>
        </w:rPr>
        <w:t xml:space="preserve">Подтверждаю, что </w:t>
      </w:r>
      <w:proofErr w:type="gramStart"/>
      <w:r w:rsidRPr="00AE0AC3">
        <w:rPr>
          <w:rFonts w:ascii="Times New Roman" w:hAnsi="Times New Roman"/>
          <w:sz w:val="20"/>
          <w:szCs w:val="20"/>
        </w:rPr>
        <w:t>ознакомлен</w:t>
      </w:r>
      <w:proofErr w:type="gramEnd"/>
      <w:r w:rsidRPr="00AE0AC3">
        <w:rPr>
          <w:rFonts w:ascii="Times New Roman" w:hAnsi="Times New Roman"/>
          <w:sz w:val="20"/>
          <w:szCs w:val="20"/>
        </w:rPr>
        <w:t xml:space="preserve"> (а) с положениями Федерального закона от 27.07.2006 №152-ФЗ </w:t>
      </w:r>
      <w:r w:rsidR="00973258" w:rsidRPr="00AE0AC3">
        <w:rPr>
          <w:rFonts w:ascii="Times New Roman" w:hAnsi="Times New Roman"/>
          <w:sz w:val="20"/>
          <w:szCs w:val="20"/>
        </w:rPr>
        <w:t>«</w:t>
      </w:r>
      <w:r w:rsidRPr="00AE0AC3">
        <w:rPr>
          <w:rFonts w:ascii="Times New Roman" w:hAnsi="Times New Roman"/>
          <w:sz w:val="20"/>
          <w:szCs w:val="20"/>
        </w:rPr>
        <w:t>О персональных данных</w:t>
      </w:r>
      <w:r w:rsidR="00973258" w:rsidRPr="00AE0AC3">
        <w:rPr>
          <w:rFonts w:ascii="Times New Roman" w:hAnsi="Times New Roman"/>
          <w:sz w:val="20"/>
          <w:szCs w:val="20"/>
        </w:rPr>
        <w:t>»</w:t>
      </w:r>
      <w:r w:rsidRPr="00AE0AC3">
        <w:rPr>
          <w:rFonts w:ascii="Times New Roman" w:hAnsi="Times New Roman"/>
          <w:sz w:val="20"/>
          <w:szCs w:val="20"/>
        </w:rPr>
        <w:t>, права и обязанности в области защиты персональных данных мне разъяснены.</w:t>
      </w:r>
    </w:p>
    <w:p w:rsidR="0002258C" w:rsidRPr="00AE0AC3" w:rsidRDefault="0002258C" w:rsidP="001D5A2A">
      <w:pPr>
        <w:pStyle w:val="ConsPlusNormal"/>
        <w:ind w:firstLine="540"/>
        <w:jc w:val="center"/>
        <w:rPr>
          <w:rFonts w:ascii="Times New Roman" w:hAnsi="Times New Roman" w:cs="Times New Roman"/>
          <w:sz w:val="28"/>
          <w:szCs w:val="28"/>
        </w:rPr>
      </w:pPr>
      <w:r w:rsidRPr="00AE0AC3">
        <w:rPr>
          <w:rFonts w:ascii="Times New Roman" w:hAnsi="Times New Roman" w:cs="Times New Roman"/>
          <w:sz w:val="28"/>
          <w:szCs w:val="28"/>
        </w:rPr>
        <w:br w:type="page"/>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lastRenderedPageBreak/>
        <w:t xml:space="preserve">Приложение </w:t>
      </w:r>
      <w:r w:rsidR="00957C29" w:rsidRPr="00AE0AC3">
        <w:rPr>
          <w:rFonts w:ascii="Times New Roman" w:hAnsi="Times New Roman"/>
          <w:sz w:val="24"/>
          <w:szCs w:val="24"/>
        </w:rPr>
        <w:t>№ </w:t>
      </w:r>
      <w:r w:rsidRPr="00AE0AC3">
        <w:rPr>
          <w:rFonts w:ascii="Times New Roman" w:hAnsi="Times New Roman"/>
          <w:sz w:val="24"/>
          <w:szCs w:val="24"/>
        </w:rPr>
        <w:t>2</w:t>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t>к Положению о закупках</w:t>
      </w:r>
    </w:p>
    <w:p w:rsidR="0002258C" w:rsidRPr="00AE0AC3" w:rsidRDefault="0002258C" w:rsidP="001D5A2A">
      <w:pPr>
        <w:pStyle w:val="a3"/>
        <w:jc w:val="right"/>
        <w:rPr>
          <w:rFonts w:ascii="Times New Roman" w:hAnsi="Times New Roman"/>
          <w:sz w:val="24"/>
          <w:szCs w:val="24"/>
        </w:rPr>
      </w:pPr>
      <w:r w:rsidRPr="00AE0AC3">
        <w:rPr>
          <w:rFonts w:ascii="Times New Roman" w:hAnsi="Times New Roman"/>
          <w:sz w:val="24"/>
          <w:szCs w:val="24"/>
        </w:rPr>
        <w:t>товаров, работ, услуг</w:t>
      </w:r>
    </w:p>
    <w:p w:rsidR="008B5520" w:rsidRPr="008B5520" w:rsidRDefault="008B5520" w:rsidP="001D5A2A">
      <w:pPr>
        <w:pStyle w:val="a3"/>
        <w:jc w:val="right"/>
        <w:rPr>
          <w:rFonts w:ascii="Times New Roman" w:hAnsi="Times New Roman"/>
          <w:sz w:val="24"/>
          <w:szCs w:val="24"/>
        </w:rPr>
      </w:pPr>
      <w:r w:rsidRPr="008B5520">
        <w:rPr>
          <w:rFonts w:ascii="Times New Roman" w:hAnsi="Times New Roman"/>
          <w:sz w:val="24"/>
          <w:szCs w:val="24"/>
        </w:rPr>
        <w:t>Западно – Сибирское ОАО</w:t>
      </w:r>
    </w:p>
    <w:p w:rsidR="0002258C" w:rsidRPr="008B5520" w:rsidRDefault="008B5520" w:rsidP="001D5A2A">
      <w:pPr>
        <w:pStyle w:val="a3"/>
        <w:jc w:val="right"/>
        <w:rPr>
          <w:rFonts w:ascii="Times New Roman" w:hAnsi="Times New Roman"/>
          <w:sz w:val="24"/>
          <w:szCs w:val="24"/>
        </w:rPr>
      </w:pPr>
      <w:r w:rsidRPr="008B5520">
        <w:rPr>
          <w:rFonts w:ascii="Times New Roman" w:hAnsi="Times New Roman"/>
          <w:sz w:val="24"/>
          <w:szCs w:val="24"/>
        </w:rPr>
        <w:t xml:space="preserve"> «Оборонпромкомплекс»</w:t>
      </w:r>
    </w:p>
    <w:p w:rsidR="0002258C" w:rsidRPr="00AE0AC3" w:rsidRDefault="0002258C" w:rsidP="001D5A2A">
      <w:pPr>
        <w:spacing w:after="0" w:line="240" w:lineRule="auto"/>
        <w:jc w:val="right"/>
        <w:rPr>
          <w:rFonts w:ascii="Times New Roman" w:hAnsi="Times New Roman"/>
          <w:b/>
          <w:sz w:val="21"/>
          <w:szCs w:val="21"/>
        </w:rPr>
      </w:pPr>
    </w:p>
    <w:p w:rsidR="0002258C" w:rsidRPr="00AE0AC3" w:rsidRDefault="0002258C" w:rsidP="001D5A2A">
      <w:pPr>
        <w:spacing w:after="0" w:line="240" w:lineRule="auto"/>
        <w:jc w:val="center"/>
        <w:rPr>
          <w:rFonts w:ascii="Times New Roman" w:hAnsi="Times New Roman"/>
          <w:b/>
          <w:sz w:val="21"/>
          <w:szCs w:val="21"/>
        </w:rPr>
      </w:pPr>
    </w:p>
    <w:p w:rsidR="00AD68A3" w:rsidRPr="00AE0AC3" w:rsidRDefault="0002258C" w:rsidP="00AD68A3">
      <w:pPr>
        <w:spacing w:after="0" w:line="240" w:lineRule="auto"/>
        <w:jc w:val="center"/>
        <w:rPr>
          <w:rFonts w:ascii="Times New Roman" w:hAnsi="Times New Roman"/>
          <w:b/>
          <w:sz w:val="21"/>
          <w:szCs w:val="21"/>
        </w:rPr>
      </w:pPr>
      <w:r w:rsidRPr="00AE0AC3">
        <w:rPr>
          <w:rFonts w:ascii="Times New Roman" w:hAnsi="Times New Roman"/>
          <w:b/>
          <w:sz w:val="21"/>
          <w:szCs w:val="21"/>
        </w:rPr>
        <w:t>ДЕКЛАРАЦИЯ</w:t>
      </w:r>
      <w:r w:rsidRPr="00AE0AC3">
        <w:rPr>
          <w:rFonts w:ascii="Times New Roman" w:hAnsi="Times New Roman"/>
          <w:b/>
          <w:sz w:val="21"/>
          <w:szCs w:val="21"/>
        </w:rPr>
        <w:br/>
        <w:t>о соответствии участника закупки критериям отнесения к субъектам малого и среднего предпринимательства</w:t>
      </w:r>
    </w:p>
    <w:p w:rsidR="00AD68A3" w:rsidRPr="00AE0AC3" w:rsidRDefault="00AD68A3" w:rsidP="001D5A2A">
      <w:pPr>
        <w:spacing w:after="0" w:line="240" w:lineRule="auto"/>
        <w:jc w:val="center"/>
        <w:rPr>
          <w:rFonts w:ascii="Times New Roman" w:hAnsi="Times New Roman"/>
          <w:b/>
          <w:sz w:val="21"/>
          <w:szCs w:val="21"/>
        </w:rPr>
      </w:pPr>
    </w:p>
    <w:p w:rsidR="00AD68A3" w:rsidRPr="00AE0AC3" w:rsidRDefault="00AD68A3" w:rsidP="00AD68A3">
      <w:pPr>
        <w:spacing w:line="240" w:lineRule="auto"/>
        <w:ind w:firstLine="567"/>
        <w:rPr>
          <w:rFonts w:ascii="Times New Roman" w:hAnsi="Times New Roman"/>
          <w:sz w:val="20"/>
          <w:szCs w:val="20"/>
        </w:rPr>
      </w:pPr>
      <w:r w:rsidRPr="00AE0AC3">
        <w:rPr>
          <w:rFonts w:ascii="Times New Roman" w:hAnsi="Times New Roman"/>
          <w:sz w:val="20"/>
          <w:szCs w:val="20"/>
        </w:rPr>
        <w:t xml:space="preserve">Подтверждаем, что  </w:t>
      </w:r>
    </w:p>
    <w:p w:rsidR="00AD68A3" w:rsidRPr="00AE0AC3" w:rsidRDefault="00AD68A3" w:rsidP="00AD68A3">
      <w:pPr>
        <w:pBdr>
          <w:top w:val="single" w:sz="4" w:space="1" w:color="auto"/>
        </w:pBdr>
        <w:spacing w:after="120" w:line="240" w:lineRule="auto"/>
        <w:ind w:left="2637"/>
        <w:jc w:val="center"/>
        <w:rPr>
          <w:rFonts w:ascii="Times New Roman" w:hAnsi="Times New Roman"/>
          <w:sz w:val="20"/>
          <w:szCs w:val="20"/>
        </w:rPr>
      </w:pPr>
      <w:r w:rsidRPr="00AE0AC3">
        <w:rPr>
          <w:rFonts w:ascii="Times New Roman" w:hAnsi="Times New Roman"/>
          <w:sz w:val="20"/>
          <w:szCs w:val="20"/>
        </w:rPr>
        <w:t>(указывается наименование участника закупки)</w:t>
      </w:r>
    </w:p>
    <w:p w:rsidR="00AD68A3" w:rsidRPr="00AE0AC3" w:rsidRDefault="00AD68A3" w:rsidP="00AD68A3">
      <w:pPr>
        <w:spacing w:line="240" w:lineRule="auto"/>
        <w:jc w:val="both"/>
        <w:rPr>
          <w:rFonts w:ascii="Times New Roman" w:hAnsi="Times New Roman"/>
          <w:sz w:val="20"/>
          <w:szCs w:val="20"/>
        </w:rPr>
      </w:pPr>
      <w:r w:rsidRPr="00AE0AC3">
        <w:rPr>
          <w:rFonts w:ascii="Times New Roman" w:hAnsi="Times New Roman"/>
          <w:sz w:val="20"/>
          <w:szCs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D68A3" w:rsidRPr="00AE0AC3" w:rsidRDefault="00AD68A3" w:rsidP="00AD68A3">
      <w:pPr>
        <w:pBdr>
          <w:top w:val="single" w:sz="4" w:space="1" w:color="auto"/>
        </w:pBdr>
        <w:spacing w:after="120" w:line="240" w:lineRule="auto"/>
        <w:ind w:left="2665"/>
        <w:jc w:val="center"/>
        <w:rPr>
          <w:rFonts w:ascii="Times New Roman" w:hAnsi="Times New Roman"/>
          <w:sz w:val="20"/>
          <w:szCs w:val="20"/>
        </w:rPr>
      </w:pPr>
      <w:r w:rsidRPr="00AE0AC3">
        <w:rPr>
          <w:rFonts w:ascii="Times New Roman" w:hAnsi="Times New Roman"/>
          <w:sz w:val="20"/>
          <w:szCs w:val="20"/>
        </w:rPr>
        <w:t>(указывается субъект малого или среднего предпринимательства</w:t>
      </w:r>
      <w:r w:rsidRPr="00AE0AC3">
        <w:rPr>
          <w:rFonts w:ascii="Times New Roman" w:hAnsi="Times New Roman"/>
          <w:sz w:val="20"/>
          <w:szCs w:val="20"/>
        </w:rPr>
        <w:br/>
        <w:t>в зависимости от критериев отнесения)</w:t>
      </w:r>
    </w:p>
    <w:p w:rsidR="00AD68A3" w:rsidRPr="00AE0AC3" w:rsidRDefault="00AD68A3" w:rsidP="00AD68A3">
      <w:pPr>
        <w:spacing w:line="240" w:lineRule="auto"/>
        <w:rPr>
          <w:rFonts w:ascii="Times New Roman" w:hAnsi="Times New Roman"/>
          <w:sz w:val="20"/>
          <w:szCs w:val="20"/>
        </w:rPr>
      </w:pPr>
      <w:r w:rsidRPr="00AE0AC3">
        <w:rPr>
          <w:rFonts w:ascii="Times New Roman" w:hAnsi="Times New Roman"/>
          <w:sz w:val="20"/>
          <w:szCs w:val="20"/>
        </w:rPr>
        <w:t>предпринимательства, и сообщаем следующую информацию:</w:t>
      </w:r>
    </w:p>
    <w:p w:rsidR="00AD68A3" w:rsidRPr="00AE0AC3" w:rsidRDefault="00AD68A3" w:rsidP="00AD68A3">
      <w:pPr>
        <w:spacing w:line="240" w:lineRule="auto"/>
        <w:rPr>
          <w:rFonts w:ascii="Times New Roman" w:hAnsi="Times New Roman"/>
          <w:sz w:val="20"/>
          <w:szCs w:val="20"/>
        </w:rPr>
      </w:pPr>
      <w:r w:rsidRPr="00AE0AC3">
        <w:rPr>
          <w:rFonts w:ascii="Times New Roman" w:hAnsi="Times New Roman"/>
          <w:sz w:val="20"/>
          <w:szCs w:val="20"/>
        </w:rPr>
        <w:t xml:space="preserve">1. Адрес местонахождения (юридический адрес):  </w:t>
      </w:r>
    </w:p>
    <w:p w:rsidR="00AD68A3" w:rsidRPr="00AE0AC3" w:rsidRDefault="00AD68A3" w:rsidP="00AD68A3">
      <w:pPr>
        <w:tabs>
          <w:tab w:val="right" w:pos="9923"/>
        </w:tabs>
        <w:spacing w:line="240" w:lineRule="auto"/>
        <w:rPr>
          <w:rFonts w:ascii="Times New Roman" w:hAnsi="Times New Roman"/>
          <w:sz w:val="20"/>
          <w:szCs w:val="20"/>
        </w:rPr>
      </w:pPr>
      <w:r w:rsidRPr="00AE0AC3">
        <w:rPr>
          <w:rFonts w:ascii="Times New Roman" w:hAnsi="Times New Roman"/>
          <w:sz w:val="20"/>
          <w:szCs w:val="20"/>
        </w:rPr>
        <w:t>2.</w:t>
      </w:r>
      <w:r w:rsidRPr="00AE0AC3">
        <w:rPr>
          <w:rFonts w:ascii="Times New Roman" w:hAnsi="Times New Roman"/>
          <w:sz w:val="20"/>
          <w:szCs w:val="20"/>
          <w:lang w:val="en-US"/>
        </w:rPr>
        <w:t> </w:t>
      </w:r>
      <w:r w:rsidRPr="00AE0AC3">
        <w:rPr>
          <w:rFonts w:ascii="Times New Roman" w:hAnsi="Times New Roman"/>
          <w:sz w:val="20"/>
          <w:szCs w:val="20"/>
        </w:rPr>
        <w:t xml:space="preserve">ИНН/КПП:  </w:t>
      </w:r>
      <w:r w:rsidRPr="00AE0AC3">
        <w:rPr>
          <w:rFonts w:ascii="Times New Roman" w:hAnsi="Times New Roman"/>
          <w:sz w:val="20"/>
          <w:szCs w:val="20"/>
        </w:rPr>
        <w:tab/>
      </w:r>
    </w:p>
    <w:p w:rsidR="00AD68A3" w:rsidRPr="00AE0AC3" w:rsidRDefault="00AD68A3" w:rsidP="00AD68A3">
      <w:pPr>
        <w:pBdr>
          <w:top w:val="single" w:sz="4" w:space="1" w:color="auto"/>
        </w:pBdr>
        <w:spacing w:line="240" w:lineRule="auto"/>
        <w:ind w:left="2098" w:right="113"/>
        <w:jc w:val="center"/>
        <w:rPr>
          <w:rFonts w:ascii="Times New Roman" w:hAnsi="Times New Roman"/>
          <w:sz w:val="20"/>
          <w:szCs w:val="20"/>
        </w:rPr>
      </w:pPr>
      <w:r w:rsidRPr="00AE0AC3">
        <w:rPr>
          <w:rFonts w:ascii="Times New Roman" w:hAnsi="Times New Roman"/>
          <w:sz w:val="20"/>
          <w:szCs w:val="20"/>
        </w:rPr>
        <w:t>(№, сведения о дате выдачи документа и выдавшем его органе)</w:t>
      </w:r>
    </w:p>
    <w:p w:rsidR="00AD68A3" w:rsidRPr="00AE0AC3" w:rsidRDefault="00AD68A3" w:rsidP="00AD68A3">
      <w:pPr>
        <w:tabs>
          <w:tab w:val="right" w:pos="9923"/>
        </w:tabs>
        <w:spacing w:line="240" w:lineRule="auto"/>
        <w:rPr>
          <w:rFonts w:ascii="Times New Roman" w:hAnsi="Times New Roman"/>
          <w:sz w:val="20"/>
          <w:szCs w:val="20"/>
        </w:rPr>
      </w:pPr>
      <w:r w:rsidRPr="00AE0AC3">
        <w:rPr>
          <w:rFonts w:ascii="Times New Roman" w:hAnsi="Times New Roman"/>
          <w:sz w:val="20"/>
          <w:szCs w:val="20"/>
        </w:rPr>
        <w:t xml:space="preserve">3. ОГРН:  </w:t>
      </w:r>
      <w:r w:rsidRPr="00AE0AC3">
        <w:rPr>
          <w:rFonts w:ascii="Times New Roman" w:hAnsi="Times New Roman"/>
          <w:sz w:val="20"/>
          <w:szCs w:val="20"/>
        </w:rPr>
        <w:tab/>
        <w:t>.</w:t>
      </w:r>
    </w:p>
    <w:p w:rsidR="00AD68A3" w:rsidRPr="00AE0AC3" w:rsidRDefault="00AD68A3" w:rsidP="00AD68A3">
      <w:pPr>
        <w:spacing w:line="240" w:lineRule="auto"/>
        <w:jc w:val="both"/>
        <w:rPr>
          <w:rFonts w:ascii="Times New Roman" w:hAnsi="Times New Roman"/>
          <w:sz w:val="20"/>
          <w:szCs w:val="20"/>
        </w:rPr>
      </w:pPr>
      <w:r w:rsidRPr="00AE0AC3">
        <w:rPr>
          <w:rFonts w:ascii="Times New Roman" w:hAnsi="Times New Roman"/>
          <w:sz w:val="20"/>
          <w:szCs w:val="20"/>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D68A3" w:rsidRPr="00AE0AC3" w:rsidRDefault="00AD68A3" w:rsidP="00AD68A3">
      <w:pPr>
        <w:tabs>
          <w:tab w:val="right" w:pos="9923"/>
        </w:tabs>
        <w:spacing w:line="240" w:lineRule="auto"/>
        <w:rPr>
          <w:rFonts w:ascii="Times New Roman" w:hAnsi="Times New Roman"/>
          <w:sz w:val="20"/>
          <w:szCs w:val="20"/>
        </w:rPr>
      </w:pPr>
      <w:r w:rsidRPr="00AE0AC3">
        <w:rPr>
          <w:rFonts w:ascii="Times New Roman" w:hAnsi="Times New Roman"/>
          <w:sz w:val="20"/>
          <w:szCs w:val="20"/>
        </w:rPr>
        <w:tab/>
      </w:r>
    </w:p>
    <w:p w:rsidR="00AD68A3" w:rsidRPr="00AE0AC3" w:rsidRDefault="00AD68A3" w:rsidP="00AD68A3">
      <w:pPr>
        <w:pBdr>
          <w:top w:val="single" w:sz="4" w:space="1" w:color="auto"/>
        </w:pBdr>
        <w:spacing w:line="240" w:lineRule="auto"/>
        <w:ind w:right="113"/>
        <w:jc w:val="center"/>
        <w:rPr>
          <w:rFonts w:ascii="Times New Roman" w:hAnsi="Times New Roman"/>
          <w:sz w:val="20"/>
          <w:szCs w:val="20"/>
        </w:rPr>
      </w:pPr>
      <w:r w:rsidRPr="00AE0AC3">
        <w:rPr>
          <w:rFonts w:ascii="Times New Roman" w:hAnsi="Times New Roman"/>
          <w:sz w:val="20"/>
          <w:szCs w:val="20"/>
        </w:rPr>
        <w:t>(наименование уполномоченного органа, дата внесения в реестр и номер в реестре)</w:t>
      </w:r>
    </w:p>
    <w:p w:rsidR="00AD68A3" w:rsidRPr="00AE0AC3" w:rsidRDefault="00AD68A3" w:rsidP="00AD68A3">
      <w:pPr>
        <w:spacing w:after="120" w:line="240" w:lineRule="auto"/>
        <w:jc w:val="both"/>
        <w:rPr>
          <w:rFonts w:ascii="Times New Roman" w:hAnsi="Times New Roman"/>
          <w:sz w:val="20"/>
          <w:szCs w:val="20"/>
        </w:rPr>
      </w:pPr>
      <w:r w:rsidRPr="00AE0AC3">
        <w:rPr>
          <w:rFonts w:ascii="Times New Roman" w:hAnsi="Times New Roman"/>
          <w:sz w:val="20"/>
          <w:szCs w:val="20"/>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E0AC3">
        <w:rPr>
          <w:rStyle w:val="af4"/>
          <w:rFonts w:ascii="Times New Roman" w:hAnsi="Times New Roman"/>
          <w:sz w:val="20"/>
          <w:szCs w:val="20"/>
        </w:rPr>
        <w:endnoteReference w:customMarkFollows="1" w:id="1"/>
        <w:t>1</w:t>
      </w:r>
      <w:r w:rsidRPr="00AE0AC3">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588"/>
      </w:tblGrid>
      <w:tr w:rsidR="00327CD2" w:rsidRPr="00AE0AC3" w:rsidTr="006F17D5">
        <w:trPr>
          <w:cantSplit/>
          <w:tblHeader/>
        </w:trPr>
        <w:tc>
          <w:tcPr>
            <w:tcW w:w="567" w:type="dxa"/>
            <w:vAlign w:val="center"/>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 xml:space="preserve">№ </w:t>
            </w:r>
            <w:proofErr w:type="spellStart"/>
            <w:proofErr w:type="gramStart"/>
            <w:r w:rsidRPr="00AE0AC3">
              <w:rPr>
                <w:rFonts w:ascii="Times New Roman" w:hAnsi="Times New Roman"/>
                <w:sz w:val="20"/>
                <w:szCs w:val="20"/>
              </w:rPr>
              <w:t>п</w:t>
            </w:r>
            <w:proofErr w:type="spellEnd"/>
            <w:proofErr w:type="gramEnd"/>
            <w:r w:rsidRPr="00AE0AC3">
              <w:rPr>
                <w:rFonts w:ascii="Times New Roman" w:hAnsi="Times New Roman"/>
                <w:sz w:val="20"/>
                <w:szCs w:val="20"/>
              </w:rPr>
              <w:t>/</w:t>
            </w:r>
            <w:proofErr w:type="spellStart"/>
            <w:r w:rsidRPr="00AE0AC3">
              <w:rPr>
                <w:rFonts w:ascii="Times New Roman" w:hAnsi="Times New Roman"/>
                <w:sz w:val="20"/>
                <w:szCs w:val="20"/>
              </w:rPr>
              <w:t>п</w:t>
            </w:r>
            <w:proofErr w:type="spellEnd"/>
          </w:p>
        </w:tc>
        <w:tc>
          <w:tcPr>
            <w:tcW w:w="4649" w:type="dxa"/>
            <w:vAlign w:val="center"/>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 xml:space="preserve">Наименование сведений </w:t>
            </w:r>
            <w:r w:rsidRPr="00AE0AC3">
              <w:rPr>
                <w:rStyle w:val="af4"/>
                <w:rFonts w:ascii="Times New Roman" w:hAnsi="Times New Roman"/>
                <w:sz w:val="20"/>
                <w:szCs w:val="20"/>
              </w:rPr>
              <w:endnoteReference w:customMarkFollows="1" w:id="2"/>
              <w:t>2</w:t>
            </w:r>
          </w:p>
        </w:tc>
        <w:tc>
          <w:tcPr>
            <w:tcW w:w="1588" w:type="dxa"/>
            <w:vAlign w:val="center"/>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Малые предприятия</w:t>
            </w:r>
          </w:p>
        </w:tc>
        <w:tc>
          <w:tcPr>
            <w:tcW w:w="1588" w:type="dxa"/>
            <w:vAlign w:val="center"/>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Средние предприятия</w:t>
            </w:r>
          </w:p>
        </w:tc>
        <w:tc>
          <w:tcPr>
            <w:tcW w:w="1588" w:type="dxa"/>
            <w:vAlign w:val="center"/>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Показатель</w:t>
            </w:r>
          </w:p>
        </w:tc>
      </w:tr>
      <w:tr w:rsidR="00327CD2" w:rsidRPr="00AE0AC3" w:rsidTr="006F17D5">
        <w:trPr>
          <w:cantSplit/>
          <w:tblHeader/>
        </w:trPr>
        <w:tc>
          <w:tcPr>
            <w:tcW w:w="567"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 xml:space="preserve">1 </w:t>
            </w:r>
            <w:r w:rsidRPr="00AE0AC3">
              <w:rPr>
                <w:rStyle w:val="af4"/>
                <w:rFonts w:ascii="Times New Roman" w:hAnsi="Times New Roman"/>
                <w:sz w:val="20"/>
                <w:szCs w:val="20"/>
              </w:rPr>
              <w:endnoteReference w:customMarkFollows="1" w:id="3"/>
              <w:t>3</w:t>
            </w:r>
          </w:p>
        </w:tc>
        <w:tc>
          <w:tcPr>
            <w:tcW w:w="4649"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2</w:t>
            </w:r>
          </w:p>
        </w:tc>
        <w:tc>
          <w:tcPr>
            <w:tcW w:w="1588"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3</w:t>
            </w:r>
          </w:p>
        </w:tc>
        <w:tc>
          <w:tcPr>
            <w:tcW w:w="1588"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4</w:t>
            </w:r>
          </w:p>
        </w:tc>
        <w:tc>
          <w:tcPr>
            <w:tcW w:w="1588"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5</w:t>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1</w:t>
            </w:r>
          </w:p>
        </w:tc>
        <w:tc>
          <w:tcPr>
            <w:tcW w:w="4649" w:type="dxa"/>
          </w:tcPr>
          <w:p w:rsidR="00AD68A3" w:rsidRPr="00AE0AC3" w:rsidRDefault="00AD68A3" w:rsidP="005A26CD">
            <w:pPr>
              <w:spacing w:after="0" w:line="240" w:lineRule="auto"/>
              <w:ind w:left="57"/>
              <w:rPr>
                <w:rFonts w:ascii="Times New Roman" w:hAnsi="Times New Roman"/>
                <w:sz w:val="20"/>
                <w:szCs w:val="20"/>
              </w:rPr>
            </w:pPr>
            <w:proofErr w:type="gramStart"/>
            <w:r w:rsidRPr="00AE0AC3">
              <w:rPr>
                <w:rFonts w:ascii="Times New Roman" w:hAnsi="Times New Roman"/>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E0AC3">
              <w:rPr>
                <w:rFonts w:ascii="Times New Roman" w:hAnsi="Times New Roman"/>
                <w:sz w:val="20"/>
                <w:szCs w:val="20"/>
              </w:rPr>
              <w:t xml:space="preserve"> имущества инвестиционных товариществ), процентов</w:t>
            </w:r>
          </w:p>
        </w:tc>
        <w:tc>
          <w:tcPr>
            <w:tcW w:w="3176" w:type="dxa"/>
            <w:gridSpan w:val="2"/>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не более 25</w:t>
            </w:r>
          </w:p>
        </w:tc>
        <w:tc>
          <w:tcPr>
            <w:tcW w:w="1588"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sym w:font="Symbol" w:char="F02D"/>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2</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не более 49</w:t>
            </w:r>
          </w:p>
        </w:tc>
        <w:tc>
          <w:tcPr>
            <w:tcW w:w="1588"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sym w:font="Symbol" w:char="F02D"/>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lastRenderedPageBreak/>
              <w:t>3</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не более 49</w:t>
            </w:r>
          </w:p>
        </w:tc>
        <w:tc>
          <w:tcPr>
            <w:tcW w:w="1588"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sym w:font="Symbol" w:char="F02D"/>
            </w:r>
          </w:p>
        </w:tc>
      </w:tr>
      <w:tr w:rsidR="00327CD2" w:rsidRPr="00AE0AC3" w:rsidTr="006F17D5">
        <w:trPr>
          <w:cantSplit/>
        </w:trPr>
        <w:tc>
          <w:tcPr>
            <w:tcW w:w="567" w:type="dxa"/>
            <w:vMerge w:val="restart"/>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4</w:t>
            </w:r>
          </w:p>
        </w:tc>
        <w:tc>
          <w:tcPr>
            <w:tcW w:w="4649" w:type="dxa"/>
            <w:vMerge w:val="restart"/>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E0AC3">
              <w:rPr>
                <w:rFonts w:ascii="Times New Roman" w:hAnsi="Times New Roman"/>
                <w:sz w:val="20"/>
                <w:szCs w:val="20"/>
              </w:rPr>
              <w:t>подразделений</w:t>
            </w:r>
            <w:proofErr w:type="gramEnd"/>
            <w:r w:rsidRPr="00AE0AC3">
              <w:rPr>
                <w:rFonts w:ascii="Times New Roman" w:hAnsi="Times New Roman"/>
                <w:sz w:val="20"/>
                <w:szCs w:val="20"/>
              </w:rPr>
              <w:t xml:space="preserve"> указанных </w:t>
            </w:r>
            <w:proofErr w:type="spellStart"/>
            <w:r w:rsidRPr="00AE0AC3">
              <w:rPr>
                <w:rFonts w:ascii="Times New Roman" w:hAnsi="Times New Roman"/>
                <w:sz w:val="20"/>
                <w:szCs w:val="20"/>
              </w:rPr>
              <w:t>микропредприятия</w:t>
            </w:r>
            <w:proofErr w:type="spellEnd"/>
            <w:r w:rsidRPr="00AE0AC3">
              <w:rPr>
                <w:rFonts w:ascii="Times New Roman" w:hAnsi="Times New Roman"/>
                <w:sz w:val="20"/>
                <w:szCs w:val="20"/>
              </w:rPr>
              <w:t>, малого предприятия или среднего предприятия) за последние 3 года, человек</w:t>
            </w:r>
          </w:p>
        </w:tc>
        <w:tc>
          <w:tcPr>
            <w:tcW w:w="1588"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до 100 включительно</w:t>
            </w:r>
          </w:p>
        </w:tc>
        <w:tc>
          <w:tcPr>
            <w:tcW w:w="1588" w:type="dxa"/>
            <w:vMerge w:val="restart"/>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от 101 до 250 включительно</w:t>
            </w:r>
          </w:p>
        </w:tc>
        <w:tc>
          <w:tcPr>
            <w:tcW w:w="1588" w:type="dxa"/>
            <w:vMerge w:val="restart"/>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указывается количество человек</w:t>
            </w:r>
            <w:r w:rsidRPr="00AE0AC3">
              <w:rPr>
                <w:rFonts w:ascii="Times New Roman" w:hAnsi="Times New Roman"/>
                <w:sz w:val="20"/>
                <w:szCs w:val="20"/>
              </w:rPr>
              <w:br/>
              <w:t>(за каждый год)</w:t>
            </w:r>
          </w:p>
        </w:tc>
      </w:tr>
      <w:tr w:rsidR="00327CD2" w:rsidRPr="00AE0AC3" w:rsidTr="006F17D5">
        <w:trPr>
          <w:cantSplit/>
        </w:trPr>
        <w:tc>
          <w:tcPr>
            <w:tcW w:w="567" w:type="dxa"/>
            <w:vMerge/>
          </w:tcPr>
          <w:p w:rsidR="00AD68A3" w:rsidRPr="00AE0AC3" w:rsidRDefault="00AD68A3" w:rsidP="005A26CD">
            <w:pPr>
              <w:spacing w:after="0" w:line="240" w:lineRule="auto"/>
              <w:jc w:val="center"/>
              <w:rPr>
                <w:rFonts w:ascii="Times New Roman" w:hAnsi="Times New Roman"/>
                <w:sz w:val="20"/>
                <w:szCs w:val="20"/>
              </w:rPr>
            </w:pPr>
          </w:p>
        </w:tc>
        <w:tc>
          <w:tcPr>
            <w:tcW w:w="4649" w:type="dxa"/>
            <w:vMerge/>
          </w:tcPr>
          <w:p w:rsidR="00AD68A3" w:rsidRPr="00AE0AC3" w:rsidRDefault="00AD68A3" w:rsidP="005A26CD">
            <w:pPr>
              <w:spacing w:after="0" w:line="240" w:lineRule="auto"/>
              <w:ind w:left="57"/>
              <w:rPr>
                <w:rFonts w:ascii="Times New Roman" w:hAnsi="Times New Roman"/>
                <w:sz w:val="20"/>
                <w:szCs w:val="20"/>
              </w:rPr>
            </w:pPr>
          </w:p>
        </w:tc>
        <w:tc>
          <w:tcPr>
            <w:tcW w:w="1588"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 xml:space="preserve">до 15 – </w:t>
            </w:r>
            <w:proofErr w:type="spellStart"/>
            <w:r w:rsidRPr="00AE0AC3">
              <w:rPr>
                <w:rFonts w:ascii="Times New Roman" w:hAnsi="Times New Roman"/>
                <w:sz w:val="20"/>
                <w:szCs w:val="20"/>
              </w:rPr>
              <w:t>микропред</w:t>
            </w:r>
            <w:r w:rsidRPr="00AE0AC3">
              <w:rPr>
                <w:rFonts w:ascii="Times New Roman" w:hAnsi="Times New Roman"/>
                <w:sz w:val="20"/>
                <w:szCs w:val="20"/>
              </w:rPr>
              <w:softHyphen/>
              <w:t>приятие</w:t>
            </w:r>
            <w:proofErr w:type="spellEnd"/>
          </w:p>
        </w:tc>
        <w:tc>
          <w:tcPr>
            <w:tcW w:w="1588" w:type="dxa"/>
            <w:vMerge/>
          </w:tcPr>
          <w:p w:rsidR="00AD68A3" w:rsidRPr="00AE0AC3" w:rsidRDefault="00AD68A3" w:rsidP="005A26CD">
            <w:pPr>
              <w:spacing w:after="0" w:line="240" w:lineRule="auto"/>
              <w:rPr>
                <w:rFonts w:ascii="Times New Roman" w:hAnsi="Times New Roman"/>
                <w:sz w:val="20"/>
                <w:szCs w:val="20"/>
              </w:rPr>
            </w:pPr>
          </w:p>
        </w:tc>
        <w:tc>
          <w:tcPr>
            <w:tcW w:w="1588" w:type="dxa"/>
            <w:vMerge/>
          </w:tcPr>
          <w:p w:rsidR="00AD68A3" w:rsidRPr="00AE0AC3" w:rsidRDefault="00AD68A3" w:rsidP="005A26CD">
            <w:pPr>
              <w:spacing w:after="0" w:line="240" w:lineRule="auto"/>
              <w:ind w:left="57"/>
              <w:rPr>
                <w:rFonts w:ascii="Times New Roman" w:hAnsi="Times New Roman"/>
                <w:sz w:val="20"/>
                <w:szCs w:val="20"/>
              </w:rPr>
            </w:pPr>
          </w:p>
        </w:tc>
      </w:tr>
      <w:tr w:rsidR="00327CD2" w:rsidRPr="00AE0AC3" w:rsidTr="006F17D5">
        <w:trPr>
          <w:cantSplit/>
        </w:trPr>
        <w:tc>
          <w:tcPr>
            <w:tcW w:w="567" w:type="dxa"/>
            <w:vMerge w:val="restart"/>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5</w:t>
            </w:r>
          </w:p>
        </w:tc>
        <w:tc>
          <w:tcPr>
            <w:tcW w:w="4649" w:type="dxa"/>
            <w:vMerge w:val="restart"/>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E0AC3">
              <w:rPr>
                <w:rFonts w:ascii="Times New Roman" w:hAnsi="Times New Roman"/>
                <w:sz w:val="20"/>
                <w:szCs w:val="20"/>
              </w:rPr>
              <w:t>за</w:t>
            </w:r>
            <w:proofErr w:type="gramEnd"/>
            <w:r w:rsidRPr="00AE0AC3">
              <w:rPr>
                <w:rFonts w:ascii="Times New Roman" w:hAnsi="Times New Roman"/>
                <w:sz w:val="20"/>
                <w:szCs w:val="20"/>
              </w:rPr>
              <w:t xml:space="preserve"> последние 3 года, млн. рублей</w:t>
            </w:r>
          </w:p>
        </w:tc>
        <w:tc>
          <w:tcPr>
            <w:tcW w:w="1588"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800</w:t>
            </w:r>
          </w:p>
        </w:tc>
        <w:tc>
          <w:tcPr>
            <w:tcW w:w="1588" w:type="dxa"/>
            <w:vMerge w:val="restart"/>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2000</w:t>
            </w:r>
          </w:p>
        </w:tc>
        <w:tc>
          <w:tcPr>
            <w:tcW w:w="1588"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указывается в млн. рублей</w:t>
            </w:r>
            <w:r w:rsidRPr="00AE0AC3">
              <w:rPr>
                <w:rFonts w:ascii="Times New Roman" w:hAnsi="Times New Roman"/>
                <w:sz w:val="20"/>
                <w:szCs w:val="20"/>
              </w:rPr>
              <w:br/>
              <w:t>(за каждый год)</w:t>
            </w:r>
          </w:p>
        </w:tc>
      </w:tr>
      <w:tr w:rsidR="00327CD2" w:rsidRPr="00AE0AC3" w:rsidTr="006F17D5">
        <w:trPr>
          <w:cantSplit/>
        </w:trPr>
        <w:tc>
          <w:tcPr>
            <w:tcW w:w="567" w:type="dxa"/>
            <w:vMerge/>
          </w:tcPr>
          <w:p w:rsidR="00AD68A3" w:rsidRPr="00AE0AC3" w:rsidRDefault="00AD68A3" w:rsidP="005A26CD">
            <w:pPr>
              <w:spacing w:after="0" w:line="240" w:lineRule="auto"/>
              <w:jc w:val="center"/>
              <w:rPr>
                <w:rFonts w:ascii="Times New Roman" w:hAnsi="Times New Roman"/>
                <w:sz w:val="20"/>
                <w:szCs w:val="20"/>
              </w:rPr>
            </w:pPr>
          </w:p>
        </w:tc>
        <w:tc>
          <w:tcPr>
            <w:tcW w:w="4649" w:type="dxa"/>
            <w:vMerge/>
          </w:tcPr>
          <w:p w:rsidR="00AD68A3" w:rsidRPr="00AE0AC3" w:rsidRDefault="00AD68A3" w:rsidP="005A26CD">
            <w:pPr>
              <w:spacing w:after="0" w:line="240" w:lineRule="auto"/>
              <w:rPr>
                <w:rFonts w:ascii="Times New Roman" w:hAnsi="Times New Roman"/>
                <w:sz w:val="20"/>
                <w:szCs w:val="20"/>
              </w:rPr>
            </w:pPr>
          </w:p>
        </w:tc>
        <w:tc>
          <w:tcPr>
            <w:tcW w:w="1588"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 xml:space="preserve">120 в год – </w:t>
            </w:r>
            <w:proofErr w:type="spellStart"/>
            <w:r w:rsidRPr="00AE0AC3">
              <w:rPr>
                <w:rFonts w:ascii="Times New Roman" w:hAnsi="Times New Roman"/>
                <w:sz w:val="20"/>
                <w:szCs w:val="20"/>
              </w:rPr>
              <w:t>микро</w:t>
            </w:r>
            <w:r w:rsidRPr="00AE0AC3">
              <w:rPr>
                <w:rFonts w:ascii="Times New Roman" w:hAnsi="Times New Roman"/>
                <w:sz w:val="20"/>
                <w:szCs w:val="20"/>
              </w:rPr>
              <w:softHyphen/>
              <w:t>предприятие</w:t>
            </w:r>
            <w:proofErr w:type="spellEnd"/>
          </w:p>
        </w:tc>
        <w:tc>
          <w:tcPr>
            <w:tcW w:w="1588" w:type="dxa"/>
            <w:vMerge/>
          </w:tcPr>
          <w:p w:rsidR="00AD68A3" w:rsidRPr="00AE0AC3" w:rsidRDefault="00AD68A3" w:rsidP="005A26CD">
            <w:pPr>
              <w:spacing w:after="0" w:line="240" w:lineRule="auto"/>
              <w:rPr>
                <w:rFonts w:ascii="Times New Roman" w:hAnsi="Times New Roman"/>
                <w:sz w:val="20"/>
                <w:szCs w:val="20"/>
              </w:rPr>
            </w:pPr>
          </w:p>
        </w:tc>
        <w:tc>
          <w:tcPr>
            <w:tcW w:w="1588" w:type="dxa"/>
          </w:tcPr>
          <w:p w:rsidR="00AD68A3" w:rsidRPr="00AE0AC3" w:rsidRDefault="00AD68A3" w:rsidP="005A26CD">
            <w:pPr>
              <w:spacing w:after="0" w:line="240" w:lineRule="auto"/>
              <w:ind w:left="57"/>
              <w:rPr>
                <w:rFonts w:ascii="Times New Roman" w:hAnsi="Times New Roman"/>
                <w:sz w:val="20"/>
                <w:szCs w:val="20"/>
              </w:rPr>
            </w:pP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6</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E0AC3">
              <w:rPr>
                <w:rFonts w:ascii="Times New Roman" w:hAnsi="Times New Roman"/>
                <w:sz w:val="20"/>
                <w:szCs w:val="20"/>
              </w:rPr>
              <w:t>2</w:t>
            </w:r>
            <w:proofErr w:type="gramEnd"/>
            <w:r w:rsidRPr="00AE0AC3">
              <w:rPr>
                <w:rFonts w:ascii="Times New Roman" w:hAnsi="Times New Roman"/>
                <w:sz w:val="20"/>
                <w:szCs w:val="20"/>
              </w:rPr>
              <w:t xml:space="preserve"> и ОКПД2</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sym w:font="Symbol" w:char="F02D"/>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7</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E0AC3">
              <w:rPr>
                <w:rFonts w:ascii="Times New Roman" w:hAnsi="Times New Roman"/>
                <w:sz w:val="20"/>
                <w:szCs w:val="20"/>
              </w:rPr>
              <w:t>2</w:t>
            </w:r>
            <w:proofErr w:type="gramEnd"/>
            <w:r w:rsidRPr="00AE0AC3">
              <w:rPr>
                <w:rFonts w:ascii="Times New Roman" w:hAnsi="Times New Roman"/>
                <w:sz w:val="20"/>
                <w:szCs w:val="20"/>
              </w:rPr>
              <w:t xml:space="preserve"> и ОКПД2</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sym w:font="Symbol" w:char="F02D"/>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8</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да (нет)</w:t>
            </w:r>
            <w:r w:rsidRPr="00AE0AC3">
              <w:rPr>
                <w:rFonts w:ascii="Times New Roman" w:hAnsi="Times New Roman"/>
                <w:sz w:val="20"/>
                <w:szCs w:val="20"/>
              </w:rPr>
              <w:br/>
              <w:t xml:space="preserve">(в случае участия </w:t>
            </w:r>
            <w:r w:rsidRPr="00AE0AC3">
              <w:rPr>
                <w:rFonts w:ascii="Times New Roman" w:hAnsi="Times New Roman"/>
                <w:sz w:val="20"/>
                <w:szCs w:val="20"/>
              </w:rPr>
              <w:sym w:font="Symbol" w:char="F02D"/>
            </w:r>
            <w:r w:rsidRPr="00AE0AC3">
              <w:rPr>
                <w:rFonts w:ascii="Times New Roman" w:hAnsi="Times New Roman"/>
                <w:sz w:val="20"/>
                <w:szCs w:val="20"/>
              </w:rPr>
              <w:t xml:space="preserve"> наименование заказчика, реализующего программу партнерства)</w:t>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9</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да (нет)</w:t>
            </w:r>
            <w:r w:rsidRPr="00AE0AC3">
              <w:rPr>
                <w:rFonts w:ascii="Times New Roman" w:hAnsi="Times New Roman"/>
                <w:sz w:val="20"/>
                <w:szCs w:val="20"/>
              </w:rPr>
              <w:br/>
              <w:t xml:space="preserve">(при наличии </w:t>
            </w:r>
            <w:r w:rsidRPr="00AE0AC3">
              <w:rPr>
                <w:rFonts w:ascii="Times New Roman" w:hAnsi="Times New Roman"/>
                <w:sz w:val="20"/>
                <w:szCs w:val="20"/>
              </w:rPr>
              <w:sym w:font="Symbol" w:char="F02D"/>
            </w:r>
            <w:r w:rsidRPr="00AE0AC3">
              <w:rPr>
                <w:rFonts w:ascii="Times New Roman" w:hAnsi="Times New Roman"/>
                <w:sz w:val="20"/>
                <w:szCs w:val="20"/>
              </w:rPr>
              <w:t xml:space="preserve"> наименование заказчика </w:t>
            </w:r>
            <w:r w:rsidRPr="00AE0AC3">
              <w:rPr>
                <w:rFonts w:ascii="Times New Roman" w:hAnsi="Times New Roman"/>
                <w:sz w:val="20"/>
                <w:szCs w:val="20"/>
              </w:rPr>
              <w:sym w:font="Symbol" w:char="F02D"/>
            </w:r>
            <w:r w:rsidRPr="00AE0AC3">
              <w:rPr>
                <w:rFonts w:ascii="Times New Roman" w:hAnsi="Times New Roman"/>
                <w:sz w:val="20"/>
                <w:szCs w:val="20"/>
              </w:rPr>
              <w:t xml:space="preserve"> </w:t>
            </w:r>
            <w:proofErr w:type="gramStart"/>
            <w:r w:rsidRPr="00AE0AC3">
              <w:rPr>
                <w:rFonts w:ascii="Times New Roman" w:hAnsi="Times New Roman"/>
                <w:sz w:val="20"/>
                <w:szCs w:val="20"/>
              </w:rPr>
              <w:t>держателя реестра участников программ партнерства</w:t>
            </w:r>
            <w:proofErr w:type="gramEnd"/>
            <w:r w:rsidRPr="00AE0AC3">
              <w:rPr>
                <w:rFonts w:ascii="Times New Roman" w:hAnsi="Times New Roman"/>
                <w:sz w:val="20"/>
                <w:szCs w:val="20"/>
              </w:rPr>
              <w:t>)</w:t>
            </w:r>
          </w:p>
        </w:tc>
      </w:tr>
      <w:tr w:rsidR="00327CD2" w:rsidRPr="00AE0AC3" w:rsidTr="006F17D5">
        <w:trPr>
          <w:cantSplit/>
        </w:trPr>
        <w:tc>
          <w:tcPr>
            <w:tcW w:w="567" w:type="dxa"/>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10</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да (нет)</w:t>
            </w:r>
            <w:r w:rsidRPr="00AE0AC3">
              <w:rPr>
                <w:rFonts w:ascii="Times New Roman" w:hAnsi="Times New Roman"/>
                <w:sz w:val="20"/>
                <w:szCs w:val="20"/>
              </w:rPr>
              <w:br/>
              <w:t xml:space="preserve">(при наличии </w:t>
            </w:r>
            <w:r w:rsidRPr="00AE0AC3">
              <w:rPr>
                <w:rFonts w:ascii="Times New Roman" w:hAnsi="Times New Roman"/>
                <w:sz w:val="20"/>
                <w:szCs w:val="20"/>
              </w:rPr>
              <w:sym w:font="Symbol" w:char="F02D"/>
            </w:r>
            <w:r w:rsidRPr="00AE0AC3">
              <w:rPr>
                <w:rFonts w:ascii="Times New Roman" w:hAnsi="Times New Roman"/>
                <w:sz w:val="20"/>
                <w:szCs w:val="20"/>
              </w:rPr>
              <w:t xml:space="preserve"> количество исполненных контрактов и общая сумма)</w:t>
            </w:r>
          </w:p>
        </w:tc>
      </w:tr>
      <w:tr w:rsidR="00327CD2" w:rsidRPr="00AE0AC3" w:rsidTr="006F17D5">
        <w:trPr>
          <w:cantSplit/>
        </w:trPr>
        <w:tc>
          <w:tcPr>
            <w:tcW w:w="567"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11</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Сведения о наличии опыта производства и поставки продукции, включенной в реестр инновационной продукции</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да (нет)</w:t>
            </w:r>
          </w:p>
        </w:tc>
      </w:tr>
      <w:tr w:rsidR="00327CD2" w:rsidRPr="00AE0AC3" w:rsidTr="006F17D5">
        <w:trPr>
          <w:cantSplit/>
        </w:trPr>
        <w:tc>
          <w:tcPr>
            <w:tcW w:w="567"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12</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E0AC3">
              <w:rPr>
                <w:rFonts w:ascii="Times New Roman" w:hAnsi="Times New Roman"/>
                <w:sz w:val="20"/>
                <w:szCs w:val="20"/>
              </w:rPr>
              <w:t>Сколково</w:t>
            </w:r>
            <w:proofErr w:type="spellEnd"/>
            <w:r w:rsidRPr="00AE0AC3">
              <w:rPr>
                <w:rFonts w:ascii="Times New Roman" w:hAnsi="Times New Roman"/>
                <w:sz w:val="20"/>
                <w:szCs w:val="20"/>
              </w:rPr>
              <w:t>”)</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lang w:val="en-US"/>
              </w:rPr>
            </w:pPr>
            <w:r w:rsidRPr="00AE0AC3">
              <w:rPr>
                <w:rFonts w:ascii="Times New Roman" w:hAnsi="Times New Roman"/>
                <w:sz w:val="20"/>
                <w:szCs w:val="20"/>
              </w:rPr>
              <w:sym w:font="Symbol" w:char="F02D"/>
            </w:r>
          </w:p>
        </w:tc>
      </w:tr>
      <w:tr w:rsidR="00327CD2" w:rsidRPr="00AE0AC3" w:rsidTr="006F17D5">
        <w:trPr>
          <w:cantSplit/>
        </w:trPr>
        <w:tc>
          <w:tcPr>
            <w:tcW w:w="567"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lastRenderedPageBreak/>
              <w:t>13</w:t>
            </w:r>
          </w:p>
        </w:tc>
        <w:tc>
          <w:tcPr>
            <w:tcW w:w="4649" w:type="dxa"/>
          </w:tcPr>
          <w:p w:rsidR="00AD68A3" w:rsidRPr="00AE0AC3" w:rsidRDefault="00AD68A3" w:rsidP="005A26CD">
            <w:pPr>
              <w:spacing w:after="0" w:line="240" w:lineRule="auto"/>
              <w:ind w:left="57"/>
              <w:rPr>
                <w:rFonts w:ascii="Times New Roman" w:hAnsi="Times New Roman"/>
                <w:sz w:val="20"/>
                <w:szCs w:val="20"/>
              </w:rPr>
            </w:pPr>
            <w:proofErr w:type="gramStart"/>
            <w:r w:rsidRPr="00AE0AC3">
              <w:rPr>
                <w:rFonts w:ascii="Times New Roman" w:hAnsi="Times New Roman"/>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E0AC3">
              <w:rPr>
                <w:rFonts w:ascii="Times New Roman" w:hAnsi="Times New Roman"/>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AD68A3" w:rsidRPr="00AE0AC3" w:rsidRDefault="00AD68A3" w:rsidP="005A26CD">
            <w:pPr>
              <w:spacing w:after="0" w:line="240" w:lineRule="auto"/>
              <w:jc w:val="center"/>
              <w:rPr>
                <w:rFonts w:ascii="Times New Roman" w:hAnsi="Times New Roman"/>
                <w:sz w:val="20"/>
                <w:szCs w:val="20"/>
              </w:rPr>
            </w:pPr>
            <w:r w:rsidRPr="00AE0AC3">
              <w:rPr>
                <w:rFonts w:ascii="Times New Roman" w:hAnsi="Times New Roman"/>
                <w:sz w:val="20"/>
                <w:szCs w:val="20"/>
              </w:rPr>
              <w:t>да (нет)</w:t>
            </w:r>
          </w:p>
        </w:tc>
      </w:tr>
      <w:tr w:rsidR="00AD68A3" w:rsidRPr="00AE0AC3" w:rsidTr="006F17D5">
        <w:trPr>
          <w:cantSplit/>
        </w:trPr>
        <w:tc>
          <w:tcPr>
            <w:tcW w:w="567" w:type="dxa"/>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14</w:t>
            </w:r>
          </w:p>
        </w:tc>
        <w:tc>
          <w:tcPr>
            <w:tcW w:w="4649" w:type="dxa"/>
          </w:tcPr>
          <w:p w:rsidR="00AD68A3" w:rsidRPr="00AE0AC3" w:rsidRDefault="00AD68A3" w:rsidP="005A26CD">
            <w:pPr>
              <w:spacing w:after="0" w:line="240" w:lineRule="auto"/>
              <w:ind w:left="57"/>
              <w:rPr>
                <w:rFonts w:ascii="Times New Roman" w:hAnsi="Times New Roman"/>
                <w:sz w:val="20"/>
                <w:szCs w:val="20"/>
              </w:rPr>
            </w:pPr>
            <w:r w:rsidRPr="00AE0AC3">
              <w:rPr>
                <w:rFonts w:ascii="Times New Roman" w:hAnsi="Times New Roman"/>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AD68A3" w:rsidRPr="00AE0AC3" w:rsidRDefault="00AD68A3" w:rsidP="00AD68A3">
            <w:pPr>
              <w:spacing w:line="240" w:lineRule="auto"/>
              <w:jc w:val="center"/>
              <w:rPr>
                <w:rFonts w:ascii="Times New Roman" w:hAnsi="Times New Roman"/>
                <w:sz w:val="20"/>
                <w:szCs w:val="20"/>
              </w:rPr>
            </w:pPr>
            <w:r w:rsidRPr="00AE0AC3">
              <w:rPr>
                <w:rFonts w:ascii="Times New Roman" w:hAnsi="Times New Roman"/>
                <w:sz w:val="20"/>
                <w:szCs w:val="20"/>
              </w:rPr>
              <w:t>да (нет)</w:t>
            </w:r>
          </w:p>
        </w:tc>
      </w:tr>
    </w:tbl>
    <w:p w:rsidR="00AD68A3" w:rsidRPr="00AE0AC3" w:rsidRDefault="00AD68A3" w:rsidP="00AD68A3">
      <w:pPr>
        <w:spacing w:before="240" w:line="240" w:lineRule="auto"/>
        <w:ind w:right="5954"/>
        <w:jc w:val="center"/>
        <w:rPr>
          <w:rFonts w:ascii="Times New Roman" w:hAnsi="Times New Roman"/>
          <w:sz w:val="20"/>
          <w:szCs w:val="20"/>
        </w:rPr>
      </w:pPr>
    </w:p>
    <w:p w:rsidR="00AD68A3" w:rsidRPr="00AE0AC3" w:rsidRDefault="00AD68A3" w:rsidP="00AD68A3">
      <w:pPr>
        <w:pBdr>
          <w:top w:val="single" w:sz="4" w:space="1" w:color="auto"/>
        </w:pBdr>
        <w:spacing w:line="240" w:lineRule="auto"/>
        <w:ind w:right="5952"/>
        <w:jc w:val="center"/>
        <w:rPr>
          <w:rFonts w:ascii="Times New Roman" w:hAnsi="Times New Roman"/>
          <w:sz w:val="20"/>
          <w:szCs w:val="20"/>
        </w:rPr>
      </w:pPr>
      <w:r w:rsidRPr="00AE0AC3">
        <w:rPr>
          <w:rFonts w:ascii="Times New Roman" w:hAnsi="Times New Roman"/>
          <w:sz w:val="20"/>
          <w:szCs w:val="20"/>
        </w:rPr>
        <w:t>(подпись)</w:t>
      </w:r>
    </w:p>
    <w:p w:rsidR="00AD68A3" w:rsidRPr="00AE0AC3" w:rsidRDefault="00AD68A3" w:rsidP="00AD68A3">
      <w:pPr>
        <w:spacing w:after="240" w:line="240" w:lineRule="auto"/>
        <w:ind w:left="851"/>
        <w:rPr>
          <w:rFonts w:ascii="Times New Roman" w:hAnsi="Times New Roman"/>
          <w:sz w:val="20"/>
          <w:szCs w:val="20"/>
        </w:rPr>
      </w:pPr>
      <w:r w:rsidRPr="00AE0AC3">
        <w:rPr>
          <w:rFonts w:ascii="Times New Roman" w:hAnsi="Times New Roman"/>
          <w:sz w:val="20"/>
          <w:szCs w:val="20"/>
        </w:rPr>
        <w:t>М.П.</w:t>
      </w:r>
    </w:p>
    <w:p w:rsidR="00AD68A3" w:rsidRPr="00AE0AC3" w:rsidRDefault="00AD68A3" w:rsidP="00AD68A3">
      <w:pPr>
        <w:pBdr>
          <w:top w:val="single" w:sz="4" w:space="1" w:color="auto"/>
        </w:pBdr>
        <w:spacing w:line="240" w:lineRule="auto"/>
        <w:jc w:val="center"/>
        <w:rPr>
          <w:rFonts w:ascii="Times New Roman" w:hAnsi="Times New Roman"/>
          <w:sz w:val="20"/>
          <w:szCs w:val="20"/>
        </w:rPr>
      </w:pPr>
      <w:r w:rsidRPr="00AE0AC3">
        <w:rPr>
          <w:rFonts w:ascii="Times New Roman" w:hAnsi="Times New Roman"/>
          <w:sz w:val="20"/>
          <w:szCs w:val="20"/>
        </w:rPr>
        <w:t xml:space="preserve">(фамилия, имя, отчество (при наличии) </w:t>
      </w:r>
      <w:proofErr w:type="gramStart"/>
      <w:r w:rsidRPr="00AE0AC3">
        <w:rPr>
          <w:rFonts w:ascii="Times New Roman" w:hAnsi="Times New Roman"/>
          <w:sz w:val="20"/>
          <w:szCs w:val="20"/>
        </w:rPr>
        <w:t>подписавшего</w:t>
      </w:r>
      <w:proofErr w:type="gramEnd"/>
      <w:r w:rsidRPr="00AE0AC3">
        <w:rPr>
          <w:rFonts w:ascii="Times New Roman" w:hAnsi="Times New Roman"/>
          <w:sz w:val="20"/>
          <w:szCs w:val="20"/>
        </w:rPr>
        <w:t>, должность)</w:t>
      </w:r>
    </w:p>
    <w:sectPr w:rsidR="00AD68A3" w:rsidRPr="00AE0AC3" w:rsidSect="00CB1CD0">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69" w:rsidRDefault="00B21069" w:rsidP="00A80851">
      <w:pPr>
        <w:spacing w:after="0" w:line="240" w:lineRule="auto"/>
      </w:pPr>
      <w:r>
        <w:separator/>
      </w:r>
    </w:p>
  </w:endnote>
  <w:endnote w:type="continuationSeparator" w:id="0">
    <w:p w:rsidR="00B21069" w:rsidRDefault="00B21069" w:rsidP="00A80851">
      <w:pPr>
        <w:spacing w:after="0" w:line="240" w:lineRule="auto"/>
      </w:pPr>
      <w:r>
        <w:continuationSeparator/>
      </w:r>
    </w:p>
  </w:endnote>
  <w:endnote w:id="1">
    <w:p w:rsidR="00657CCF" w:rsidRDefault="00657CCF" w:rsidP="00AD68A3">
      <w:pPr>
        <w:pStyle w:val="af2"/>
        <w:ind w:firstLine="567"/>
        <w:jc w:val="both"/>
      </w:pPr>
      <w:r>
        <w:rPr>
          <w:rStyle w:val="af4"/>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657CCF" w:rsidRDefault="00657CCF" w:rsidP="00AD68A3">
      <w:pPr>
        <w:pStyle w:val="af2"/>
        <w:ind w:firstLine="567"/>
        <w:jc w:val="both"/>
      </w:pPr>
      <w:r>
        <w:rPr>
          <w:rStyle w:val="af4"/>
        </w:rPr>
        <w:t>2</w:t>
      </w:r>
      <w:r>
        <w:t> </w:t>
      </w:r>
      <w:proofErr w:type="gramStart"/>
      <w: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t xml:space="preserve"> </w:t>
      </w:r>
      <w:proofErr w:type="gramStart"/>
      <w: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t>Сколково</w:t>
      </w:r>
      <w:proofErr w:type="spellEnd"/>
      <w:r>
        <w:t>”, на юридические лица, учредителями</w:t>
      </w:r>
      <w:proofErr w:type="gramEnd"/>
      <w:r>
        <w:t xml:space="preserve"> (</w:t>
      </w:r>
      <w:proofErr w:type="gramStart"/>
      <w:r>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 w:id="3">
    <w:p w:rsidR="00657CCF" w:rsidRDefault="00657CCF" w:rsidP="00AD68A3">
      <w:pPr>
        <w:pStyle w:val="af2"/>
        <w:ind w:firstLine="567"/>
      </w:pPr>
      <w:r>
        <w:rPr>
          <w:rStyle w:val="af4"/>
        </w:rPr>
        <w:t>3</w:t>
      </w:r>
      <w:r>
        <w:t> Пункты 1 – 7 являются обязательными для заполнения.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6" w:rsidRDefault="00FA61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7375"/>
      <w:docPartObj>
        <w:docPartGallery w:val="Page Numbers (Bottom of Page)"/>
        <w:docPartUnique/>
      </w:docPartObj>
    </w:sdtPr>
    <w:sdtEndPr>
      <w:rPr>
        <w:rFonts w:ascii="Times New Roman" w:hAnsi="Times New Roman"/>
      </w:rPr>
    </w:sdtEndPr>
    <w:sdtContent>
      <w:p w:rsidR="00657CCF" w:rsidRPr="00DA15E5" w:rsidRDefault="004A40CF">
        <w:pPr>
          <w:pStyle w:val="a5"/>
          <w:jc w:val="right"/>
          <w:rPr>
            <w:rFonts w:ascii="Times New Roman" w:hAnsi="Times New Roman"/>
          </w:rPr>
        </w:pPr>
        <w:r w:rsidRPr="00DA15E5">
          <w:rPr>
            <w:rFonts w:ascii="Times New Roman" w:hAnsi="Times New Roman"/>
          </w:rPr>
          <w:fldChar w:fldCharType="begin"/>
        </w:r>
        <w:r w:rsidR="00657CCF" w:rsidRPr="00DA15E5">
          <w:rPr>
            <w:rFonts w:ascii="Times New Roman" w:hAnsi="Times New Roman"/>
          </w:rPr>
          <w:instrText>PAGE   \* MERGEFORMAT</w:instrText>
        </w:r>
        <w:r w:rsidRPr="00DA15E5">
          <w:rPr>
            <w:rFonts w:ascii="Times New Roman" w:hAnsi="Times New Roman"/>
          </w:rPr>
          <w:fldChar w:fldCharType="separate"/>
        </w:r>
        <w:r w:rsidR="007A26CB">
          <w:rPr>
            <w:rFonts w:ascii="Times New Roman" w:hAnsi="Times New Roman"/>
            <w:noProof/>
          </w:rPr>
          <w:t>85</w:t>
        </w:r>
        <w:r w:rsidRPr="00DA15E5">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6" w:rsidRDefault="00FA61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69" w:rsidRDefault="00B21069" w:rsidP="00A80851">
      <w:pPr>
        <w:spacing w:after="0" w:line="240" w:lineRule="auto"/>
      </w:pPr>
      <w:r>
        <w:separator/>
      </w:r>
    </w:p>
  </w:footnote>
  <w:footnote w:type="continuationSeparator" w:id="0">
    <w:p w:rsidR="00B21069" w:rsidRDefault="00B21069" w:rsidP="00A80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6" w:rsidRDefault="00FA61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96" w:rsidRDefault="00FA61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CF" w:rsidRPr="00710FAD" w:rsidRDefault="00657CCF" w:rsidP="00710FAD">
    <w:pPr>
      <w:spacing w:after="0" w:line="240" w:lineRule="auto"/>
      <w:ind w:left="4678"/>
      <w:jc w:val="right"/>
      <w:rPr>
        <w:rFonts w:ascii="Times New Roman" w:hAnsi="Times New Roman"/>
        <w:b/>
        <w:sz w:val="24"/>
        <w:szCs w:val="24"/>
      </w:rPr>
    </w:pPr>
    <w:r w:rsidRPr="00710FAD">
      <w:rPr>
        <w:rFonts w:ascii="Times New Roman" w:hAnsi="Times New Roman"/>
        <w:b/>
        <w:sz w:val="24"/>
        <w:szCs w:val="24"/>
      </w:rPr>
      <w:t>Утверждено</w:t>
    </w:r>
  </w:p>
  <w:p w:rsidR="00657CCF" w:rsidRPr="00710FAD" w:rsidRDefault="00657CCF" w:rsidP="00710FAD">
    <w:pPr>
      <w:spacing w:after="0" w:line="240" w:lineRule="auto"/>
      <w:ind w:left="4678"/>
      <w:jc w:val="right"/>
      <w:rPr>
        <w:sz w:val="24"/>
        <w:szCs w:val="24"/>
      </w:rPr>
    </w:pPr>
    <w:r w:rsidRPr="00710FAD">
      <w:rPr>
        <w:rFonts w:ascii="Times New Roman" w:hAnsi="Times New Roman"/>
        <w:sz w:val="24"/>
        <w:szCs w:val="24"/>
      </w:rPr>
      <w:t>Советом директоров</w:t>
    </w:r>
  </w:p>
  <w:p w:rsidR="00657CCF" w:rsidRPr="00710FAD" w:rsidRDefault="00000740" w:rsidP="00710FAD">
    <w:pPr>
      <w:spacing w:after="0" w:line="240" w:lineRule="auto"/>
      <w:ind w:left="4678"/>
      <w:jc w:val="right"/>
      <w:rPr>
        <w:rFonts w:ascii="Times New Roman" w:hAnsi="Times New Roman"/>
        <w:sz w:val="24"/>
        <w:szCs w:val="24"/>
      </w:rPr>
    </w:pPr>
    <w:r>
      <w:rPr>
        <w:rFonts w:ascii="Times New Roman" w:hAnsi="Times New Roman"/>
        <w:sz w:val="24"/>
        <w:szCs w:val="24"/>
      </w:rPr>
      <w:t xml:space="preserve">Западно – Сибирское </w:t>
    </w:r>
    <w:r w:rsidR="00657CCF" w:rsidRPr="00710FAD">
      <w:rPr>
        <w:rFonts w:ascii="Times New Roman" w:hAnsi="Times New Roman"/>
        <w:sz w:val="24"/>
        <w:szCs w:val="24"/>
      </w:rPr>
      <w:t>ОАО «Оборонпромкомплекс»</w:t>
    </w:r>
  </w:p>
  <w:p w:rsidR="00657CCF" w:rsidRPr="00710FAD" w:rsidRDefault="00657CCF" w:rsidP="00710FAD">
    <w:pPr>
      <w:spacing w:after="0" w:line="240" w:lineRule="auto"/>
      <w:ind w:left="4678"/>
      <w:jc w:val="right"/>
      <w:rPr>
        <w:rFonts w:ascii="Times New Roman" w:hAnsi="Times New Roman"/>
        <w:sz w:val="24"/>
        <w:szCs w:val="24"/>
      </w:rPr>
    </w:pPr>
    <w:r w:rsidRPr="00710FAD">
      <w:rPr>
        <w:rFonts w:ascii="Times New Roman" w:hAnsi="Times New Roman"/>
        <w:sz w:val="24"/>
        <w:szCs w:val="24"/>
      </w:rPr>
      <w:t xml:space="preserve">« </w:t>
    </w:r>
    <w:r w:rsidR="00000740">
      <w:rPr>
        <w:rFonts w:ascii="Times New Roman" w:hAnsi="Times New Roman"/>
        <w:sz w:val="24"/>
        <w:szCs w:val="24"/>
      </w:rPr>
      <w:t>12</w:t>
    </w:r>
    <w:r w:rsidRPr="00710FAD">
      <w:rPr>
        <w:rFonts w:ascii="Times New Roman" w:hAnsi="Times New Roman"/>
        <w:sz w:val="24"/>
        <w:szCs w:val="24"/>
      </w:rPr>
      <w:t xml:space="preserve">» </w:t>
    </w:r>
    <w:r w:rsidR="00000740">
      <w:rPr>
        <w:rFonts w:ascii="Times New Roman" w:hAnsi="Times New Roman"/>
        <w:sz w:val="24"/>
        <w:szCs w:val="24"/>
      </w:rPr>
      <w:t>октября</w:t>
    </w:r>
    <w:r w:rsidRPr="00710FAD">
      <w:rPr>
        <w:rFonts w:ascii="Times New Roman" w:hAnsi="Times New Roman"/>
        <w:sz w:val="24"/>
        <w:szCs w:val="24"/>
      </w:rPr>
      <w:t xml:space="preserve"> 201</w:t>
    </w:r>
    <w:r w:rsidR="00000740">
      <w:rPr>
        <w:rFonts w:ascii="Times New Roman" w:hAnsi="Times New Roman"/>
        <w:sz w:val="24"/>
        <w:szCs w:val="24"/>
      </w:rPr>
      <w:t>7</w:t>
    </w:r>
    <w:r w:rsidRPr="00710FAD">
      <w:rPr>
        <w:rFonts w:ascii="Times New Roman" w:hAnsi="Times New Roman"/>
        <w:sz w:val="24"/>
        <w:szCs w:val="24"/>
      </w:rPr>
      <w:t xml:space="preserve"> г. </w:t>
    </w:r>
    <w:r>
      <w:rPr>
        <w:rFonts w:ascii="Times New Roman" w:hAnsi="Times New Roman"/>
        <w:sz w:val="24"/>
        <w:szCs w:val="24"/>
      </w:rPr>
      <w:t>П</w:t>
    </w:r>
    <w:r w:rsidRPr="00710FAD">
      <w:rPr>
        <w:rFonts w:ascii="Times New Roman" w:hAnsi="Times New Roman"/>
        <w:sz w:val="24"/>
        <w:szCs w:val="24"/>
      </w:rPr>
      <w:t>ротокол №</w:t>
    </w:r>
    <w:r w:rsidR="00000740">
      <w:rPr>
        <w:rFonts w:ascii="Times New Roman" w:hAnsi="Times New Roman"/>
        <w:sz w:val="24"/>
        <w:szCs w:val="24"/>
      </w:rPr>
      <w:t>_</w:t>
    </w:r>
    <w:r w:rsidR="00FA6196">
      <w:rPr>
        <w:rFonts w:ascii="Times New Roman" w:hAnsi="Times New Roman"/>
        <w:sz w:val="24"/>
        <w:szCs w:val="24"/>
      </w:rPr>
      <w:t>167</w:t>
    </w:r>
    <w:r w:rsidR="00000740">
      <w:rPr>
        <w:rFonts w:ascii="Times New Roman" w:hAnsi="Times New Roman"/>
        <w:sz w:val="24"/>
        <w:szCs w:val="24"/>
      </w:rPr>
      <w:t>_</w:t>
    </w:r>
  </w:p>
  <w:p w:rsidR="00657CCF" w:rsidRPr="007B330C" w:rsidRDefault="00657CCF" w:rsidP="00BA0084">
    <w:pPr>
      <w:spacing w:after="0" w:line="360" w:lineRule="auto"/>
      <w:ind w:left="4678"/>
      <w:jc w:val="right"/>
      <w:rPr>
        <w:rFonts w:ascii="Times New Roman" w:hAnsi="Times New Roman"/>
        <w:sz w:val="28"/>
        <w:szCs w:val="28"/>
      </w:rPr>
    </w:pPr>
  </w:p>
  <w:p w:rsidR="00657CCF" w:rsidRPr="00A80851" w:rsidRDefault="00657CCF" w:rsidP="00A8085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3">
    <w:nsid w:val="63090D6F"/>
    <w:multiLevelType w:val="multilevel"/>
    <w:tmpl w:val="3EEEBE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034412"/>
    <w:multiLevelType w:val="multilevel"/>
    <w:tmpl w:val="716A60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A80851"/>
    <w:rsid w:val="00000740"/>
    <w:rsid w:val="000018B6"/>
    <w:rsid w:val="000053CE"/>
    <w:rsid w:val="000109F2"/>
    <w:rsid w:val="00020728"/>
    <w:rsid w:val="00020A1D"/>
    <w:rsid w:val="00020B6E"/>
    <w:rsid w:val="0002101F"/>
    <w:rsid w:val="000216FE"/>
    <w:rsid w:val="0002258C"/>
    <w:rsid w:val="0002333D"/>
    <w:rsid w:val="00035945"/>
    <w:rsid w:val="000374B5"/>
    <w:rsid w:val="00037D22"/>
    <w:rsid w:val="000446B4"/>
    <w:rsid w:val="000508F7"/>
    <w:rsid w:val="00051D76"/>
    <w:rsid w:val="00053D42"/>
    <w:rsid w:val="0005722F"/>
    <w:rsid w:val="000577CA"/>
    <w:rsid w:val="00062E12"/>
    <w:rsid w:val="000638FD"/>
    <w:rsid w:val="0006400A"/>
    <w:rsid w:val="0006473A"/>
    <w:rsid w:val="00066AE6"/>
    <w:rsid w:val="00067B2C"/>
    <w:rsid w:val="00067C44"/>
    <w:rsid w:val="00067CFA"/>
    <w:rsid w:val="00071ACE"/>
    <w:rsid w:val="0007258F"/>
    <w:rsid w:val="00074112"/>
    <w:rsid w:val="00075669"/>
    <w:rsid w:val="000818AE"/>
    <w:rsid w:val="000930B0"/>
    <w:rsid w:val="00097A4F"/>
    <w:rsid w:val="000A2FE0"/>
    <w:rsid w:val="000B3EE1"/>
    <w:rsid w:val="000B3FBC"/>
    <w:rsid w:val="000B4E52"/>
    <w:rsid w:val="000B6CF8"/>
    <w:rsid w:val="000C22EB"/>
    <w:rsid w:val="000C558D"/>
    <w:rsid w:val="000C5E2F"/>
    <w:rsid w:val="000C67D3"/>
    <w:rsid w:val="000D04F6"/>
    <w:rsid w:val="000D5895"/>
    <w:rsid w:val="000D6F58"/>
    <w:rsid w:val="000E4AB5"/>
    <w:rsid w:val="000E4B70"/>
    <w:rsid w:val="000F3F3E"/>
    <w:rsid w:val="000F7805"/>
    <w:rsid w:val="00100744"/>
    <w:rsid w:val="00104465"/>
    <w:rsid w:val="00105E0F"/>
    <w:rsid w:val="00107EEA"/>
    <w:rsid w:val="00112855"/>
    <w:rsid w:val="00113357"/>
    <w:rsid w:val="00116D71"/>
    <w:rsid w:val="00124B30"/>
    <w:rsid w:val="001348CB"/>
    <w:rsid w:val="00135D8F"/>
    <w:rsid w:val="00136271"/>
    <w:rsid w:val="00143AA9"/>
    <w:rsid w:val="00145B6E"/>
    <w:rsid w:val="00145F5A"/>
    <w:rsid w:val="00146216"/>
    <w:rsid w:val="0015202F"/>
    <w:rsid w:val="00152E0C"/>
    <w:rsid w:val="00162280"/>
    <w:rsid w:val="00166EB2"/>
    <w:rsid w:val="0017287D"/>
    <w:rsid w:val="0017299D"/>
    <w:rsid w:val="00174AE2"/>
    <w:rsid w:val="001764E8"/>
    <w:rsid w:val="001871C5"/>
    <w:rsid w:val="00190FC0"/>
    <w:rsid w:val="00191628"/>
    <w:rsid w:val="00191C2E"/>
    <w:rsid w:val="00192721"/>
    <w:rsid w:val="001A126E"/>
    <w:rsid w:val="001B0E91"/>
    <w:rsid w:val="001B1C60"/>
    <w:rsid w:val="001C1A8C"/>
    <w:rsid w:val="001C4CED"/>
    <w:rsid w:val="001D5A2A"/>
    <w:rsid w:val="001F4A67"/>
    <w:rsid w:val="001F5199"/>
    <w:rsid w:val="001F5B2D"/>
    <w:rsid w:val="001F702B"/>
    <w:rsid w:val="00203002"/>
    <w:rsid w:val="00204583"/>
    <w:rsid w:val="00210742"/>
    <w:rsid w:val="00213207"/>
    <w:rsid w:val="00227E91"/>
    <w:rsid w:val="002308E9"/>
    <w:rsid w:val="00237DA1"/>
    <w:rsid w:val="00241FDD"/>
    <w:rsid w:val="00246EB1"/>
    <w:rsid w:val="00253283"/>
    <w:rsid w:val="00255400"/>
    <w:rsid w:val="0025594F"/>
    <w:rsid w:val="00260AE6"/>
    <w:rsid w:val="00261A1B"/>
    <w:rsid w:val="00265366"/>
    <w:rsid w:val="00266935"/>
    <w:rsid w:val="002721A3"/>
    <w:rsid w:val="002737D8"/>
    <w:rsid w:val="00273BA9"/>
    <w:rsid w:val="00291175"/>
    <w:rsid w:val="002A0A98"/>
    <w:rsid w:val="002A3696"/>
    <w:rsid w:val="002A44D4"/>
    <w:rsid w:val="002A5AA8"/>
    <w:rsid w:val="002B3815"/>
    <w:rsid w:val="002B4C3B"/>
    <w:rsid w:val="002B5E92"/>
    <w:rsid w:val="002C0B2D"/>
    <w:rsid w:val="002C2577"/>
    <w:rsid w:val="002C29D9"/>
    <w:rsid w:val="002C339D"/>
    <w:rsid w:val="002C4F1D"/>
    <w:rsid w:val="002C6A1F"/>
    <w:rsid w:val="002D4EB6"/>
    <w:rsid w:val="002D668A"/>
    <w:rsid w:val="002F215E"/>
    <w:rsid w:val="00311C5C"/>
    <w:rsid w:val="003131B8"/>
    <w:rsid w:val="00315817"/>
    <w:rsid w:val="00317270"/>
    <w:rsid w:val="00317CB9"/>
    <w:rsid w:val="0032107F"/>
    <w:rsid w:val="0032199B"/>
    <w:rsid w:val="00326942"/>
    <w:rsid w:val="0032726E"/>
    <w:rsid w:val="00327CD2"/>
    <w:rsid w:val="00336FEC"/>
    <w:rsid w:val="00340149"/>
    <w:rsid w:val="0034175E"/>
    <w:rsid w:val="003442C5"/>
    <w:rsid w:val="00347173"/>
    <w:rsid w:val="003523B9"/>
    <w:rsid w:val="0035298E"/>
    <w:rsid w:val="00361150"/>
    <w:rsid w:val="00364018"/>
    <w:rsid w:val="003652FA"/>
    <w:rsid w:val="0036727D"/>
    <w:rsid w:val="00367BB1"/>
    <w:rsid w:val="00372FED"/>
    <w:rsid w:val="0037691B"/>
    <w:rsid w:val="0037766B"/>
    <w:rsid w:val="003803AD"/>
    <w:rsid w:val="00390AC1"/>
    <w:rsid w:val="00390B94"/>
    <w:rsid w:val="00392A5E"/>
    <w:rsid w:val="00395516"/>
    <w:rsid w:val="003A187F"/>
    <w:rsid w:val="003A189F"/>
    <w:rsid w:val="003B09A5"/>
    <w:rsid w:val="003B53AE"/>
    <w:rsid w:val="003D109F"/>
    <w:rsid w:val="003D3CC3"/>
    <w:rsid w:val="003E6022"/>
    <w:rsid w:val="003E648C"/>
    <w:rsid w:val="003E6F81"/>
    <w:rsid w:val="003F4CB9"/>
    <w:rsid w:val="003F6FB9"/>
    <w:rsid w:val="003F7FD6"/>
    <w:rsid w:val="00402AB3"/>
    <w:rsid w:val="00402DB3"/>
    <w:rsid w:val="00403712"/>
    <w:rsid w:val="00406FAE"/>
    <w:rsid w:val="004102C6"/>
    <w:rsid w:val="004125DA"/>
    <w:rsid w:val="0041555B"/>
    <w:rsid w:val="004220A6"/>
    <w:rsid w:val="0043152D"/>
    <w:rsid w:val="004328BB"/>
    <w:rsid w:val="00435E68"/>
    <w:rsid w:val="00446896"/>
    <w:rsid w:val="00447204"/>
    <w:rsid w:val="00457BB0"/>
    <w:rsid w:val="00457CB0"/>
    <w:rsid w:val="00461F9F"/>
    <w:rsid w:val="00482622"/>
    <w:rsid w:val="00482D29"/>
    <w:rsid w:val="00483DC8"/>
    <w:rsid w:val="004842C4"/>
    <w:rsid w:val="00485281"/>
    <w:rsid w:val="00495017"/>
    <w:rsid w:val="00496341"/>
    <w:rsid w:val="0049641E"/>
    <w:rsid w:val="004971E5"/>
    <w:rsid w:val="004A0CF0"/>
    <w:rsid w:val="004A40CF"/>
    <w:rsid w:val="004A582B"/>
    <w:rsid w:val="004B4599"/>
    <w:rsid w:val="004C0ECD"/>
    <w:rsid w:val="004C3073"/>
    <w:rsid w:val="004D5853"/>
    <w:rsid w:val="004D6E80"/>
    <w:rsid w:val="004D7A7F"/>
    <w:rsid w:val="004E31BA"/>
    <w:rsid w:val="004F470F"/>
    <w:rsid w:val="004F5DA7"/>
    <w:rsid w:val="00506886"/>
    <w:rsid w:val="00513017"/>
    <w:rsid w:val="0051498A"/>
    <w:rsid w:val="00522263"/>
    <w:rsid w:val="00522A84"/>
    <w:rsid w:val="005306CB"/>
    <w:rsid w:val="00534698"/>
    <w:rsid w:val="00537582"/>
    <w:rsid w:val="00540FF4"/>
    <w:rsid w:val="00541D1D"/>
    <w:rsid w:val="005427A6"/>
    <w:rsid w:val="00546AC9"/>
    <w:rsid w:val="00546B7E"/>
    <w:rsid w:val="00546C2F"/>
    <w:rsid w:val="00547433"/>
    <w:rsid w:val="00553C49"/>
    <w:rsid w:val="00561C56"/>
    <w:rsid w:val="00562FEB"/>
    <w:rsid w:val="005675D8"/>
    <w:rsid w:val="00580EF2"/>
    <w:rsid w:val="00581C7F"/>
    <w:rsid w:val="00582C3F"/>
    <w:rsid w:val="00597804"/>
    <w:rsid w:val="005A26CD"/>
    <w:rsid w:val="005B0015"/>
    <w:rsid w:val="005C33EB"/>
    <w:rsid w:val="005C5153"/>
    <w:rsid w:val="005C6300"/>
    <w:rsid w:val="005C6E2F"/>
    <w:rsid w:val="005D20A6"/>
    <w:rsid w:val="005D6B6A"/>
    <w:rsid w:val="005D7563"/>
    <w:rsid w:val="005E7521"/>
    <w:rsid w:val="005F3DF9"/>
    <w:rsid w:val="005F5F1E"/>
    <w:rsid w:val="005F6E57"/>
    <w:rsid w:val="00602EB1"/>
    <w:rsid w:val="006053E8"/>
    <w:rsid w:val="0060666F"/>
    <w:rsid w:val="00626C09"/>
    <w:rsid w:val="00630852"/>
    <w:rsid w:val="006336E6"/>
    <w:rsid w:val="00640568"/>
    <w:rsid w:val="006430BB"/>
    <w:rsid w:val="006447B1"/>
    <w:rsid w:val="00652954"/>
    <w:rsid w:val="00654EE4"/>
    <w:rsid w:val="00656335"/>
    <w:rsid w:val="00657CCF"/>
    <w:rsid w:val="00664A3F"/>
    <w:rsid w:val="00665137"/>
    <w:rsid w:val="006752E1"/>
    <w:rsid w:val="00675A6B"/>
    <w:rsid w:val="006767DE"/>
    <w:rsid w:val="00682672"/>
    <w:rsid w:val="006851AD"/>
    <w:rsid w:val="00686075"/>
    <w:rsid w:val="00686BD6"/>
    <w:rsid w:val="00693342"/>
    <w:rsid w:val="00694475"/>
    <w:rsid w:val="00697F05"/>
    <w:rsid w:val="006A064B"/>
    <w:rsid w:val="006A1DA9"/>
    <w:rsid w:val="006A522D"/>
    <w:rsid w:val="006A754C"/>
    <w:rsid w:val="006B1D07"/>
    <w:rsid w:val="006C0978"/>
    <w:rsid w:val="006C5C1B"/>
    <w:rsid w:val="006C60E7"/>
    <w:rsid w:val="006C72C1"/>
    <w:rsid w:val="006C7707"/>
    <w:rsid w:val="006D1123"/>
    <w:rsid w:val="006D199C"/>
    <w:rsid w:val="006D3CB5"/>
    <w:rsid w:val="006E16D4"/>
    <w:rsid w:val="006E289A"/>
    <w:rsid w:val="006F0F2A"/>
    <w:rsid w:val="006F15AA"/>
    <w:rsid w:val="006F17D5"/>
    <w:rsid w:val="006F180C"/>
    <w:rsid w:val="006F3F87"/>
    <w:rsid w:val="006F45EF"/>
    <w:rsid w:val="006F6685"/>
    <w:rsid w:val="0070209A"/>
    <w:rsid w:val="00710FAD"/>
    <w:rsid w:val="0071409A"/>
    <w:rsid w:val="007154F3"/>
    <w:rsid w:val="00716E78"/>
    <w:rsid w:val="00717986"/>
    <w:rsid w:val="00717E45"/>
    <w:rsid w:val="00722E34"/>
    <w:rsid w:val="00733F02"/>
    <w:rsid w:val="00737930"/>
    <w:rsid w:val="00743A5D"/>
    <w:rsid w:val="00743C3D"/>
    <w:rsid w:val="007447ED"/>
    <w:rsid w:val="0074568C"/>
    <w:rsid w:val="00745A27"/>
    <w:rsid w:val="00745DB8"/>
    <w:rsid w:val="0075105F"/>
    <w:rsid w:val="00752D0F"/>
    <w:rsid w:val="00755699"/>
    <w:rsid w:val="00756B35"/>
    <w:rsid w:val="00756CA0"/>
    <w:rsid w:val="00760674"/>
    <w:rsid w:val="00763D68"/>
    <w:rsid w:val="00767676"/>
    <w:rsid w:val="00767C84"/>
    <w:rsid w:val="00772604"/>
    <w:rsid w:val="007762BC"/>
    <w:rsid w:val="007845CA"/>
    <w:rsid w:val="00791F23"/>
    <w:rsid w:val="0079241A"/>
    <w:rsid w:val="007A1077"/>
    <w:rsid w:val="007A13DD"/>
    <w:rsid w:val="007A26CB"/>
    <w:rsid w:val="007A3D0F"/>
    <w:rsid w:val="007A61BE"/>
    <w:rsid w:val="007A7406"/>
    <w:rsid w:val="007B0FE5"/>
    <w:rsid w:val="007B330C"/>
    <w:rsid w:val="007B34ED"/>
    <w:rsid w:val="007B7A8B"/>
    <w:rsid w:val="007C3008"/>
    <w:rsid w:val="007C3459"/>
    <w:rsid w:val="007C5600"/>
    <w:rsid w:val="007D4BFC"/>
    <w:rsid w:val="007D4D5B"/>
    <w:rsid w:val="007E78CC"/>
    <w:rsid w:val="007F1D0E"/>
    <w:rsid w:val="007F4AEF"/>
    <w:rsid w:val="007F5BD5"/>
    <w:rsid w:val="007F7B15"/>
    <w:rsid w:val="008050BF"/>
    <w:rsid w:val="00810699"/>
    <w:rsid w:val="00814445"/>
    <w:rsid w:val="00815558"/>
    <w:rsid w:val="008200E4"/>
    <w:rsid w:val="008314BD"/>
    <w:rsid w:val="00833AE8"/>
    <w:rsid w:val="00833B31"/>
    <w:rsid w:val="00834005"/>
    <w:rsid w:val="00835C7E"/>
    <w:rsid w:val="008407EE"/>
    <w:rsid w:val="00842978"/>
    <w:rsid w:val="00843523"/>
    <w:rsid w:val="0084496C"/>
    <w:rsid w:val="00847F19"/>
    <w:rsid w:val="0085036A"/>
    <w:rsid w:val="00855F79"/>
    <w:rsid w:val="008578EC"/>
    <w:rsid w:val="008579C0"/>
    <w:rsid w:val="00863064"/>
    <w:rsid w:val="00864BF4"/>
    <w:rsid w:val="00865FAA"/>
    <w:rsid w:val="00876743"/>
    <w:rsid w:val="00876E1B"/>
    <w:rsid w:val="0088215B"/>
    <w:rsid w:val="008823C3"/>
    <w:rsid w:val="00883815"/>
    <w:rsid w:val="0089579A"/>
    <w:rsid w:val="008974D6"/>
    <w:rsid w:val="00897F46"/>
    <w:rsid w:val="008A2370"/>
    <w:rsid w:val="008A5292"/>
    <w:rsid w:val="008B5520"/>
    <w:rsid w:val="008B6F5A"/>
    <w:rsid w:val="008C324E"/>
    <w:rsid w:val="008C36D4"/>
    <w:rsid w:val="008C535F"/>
    <w:rsid w:val="008D04A4"/>
    <w:rsid w:val="008D1144"/>
    <w:rsid w:val="008D384A"/>
    <w:rsid w:val="008D5852"/>
    <w:rsid w:val="008E10B3"/>
    <w:rsid w:val="008E5EA2"/>
    <w:rsid w:val="008F2809"/>
    <w:rsid w:val="008F385B"/>
    <w:rsid w:val="009123CD"/>
    <w:rsid w:val="00916B34"/>
    <w:rsid w:val="00917F52"/>
    <w:rsid w:val="00922EEC"/>
    <w:rsid w:val="00924285"/>
    <w:rsid w:val="00927C93"/>
    <w:rsid w:val="00931DBE"/>
    <w:rsid w:val="00933885"/>
    <w:rsid w:val="00935580"/>
    <w:rsid w:val="0095073D"/>
    <w:rsid w:val="00951AC7"/>
    <w:rsid w:val="00957C29"/>
    <w:rsid w:val="00960753"/>
    <w:rsid w:val="009620E6"/>
    <w:rsid w:val="009623A7"/>
    <w:rsid w:val="0097006C"/>
    <w:rsid w:val="0097138B"/>
    <w:rsid w:val="00973258"/>
    <w:rsid w:val="009743D9"/>
    <w:rsid w:val="00987BF3"/>
    <w:rsid w:val="00990E33"/>
    <w:rsid w:val="00997137"/>
    <w:rsid w:val="009A2A6F"/>
    <w:rsid w:val="009A372E"/>
    <w:rsid w:val="009A4466"/>
    <w:rsid w:val="009A705A"/>
    <w:rsid w:val="009B5B69"/>
    <w:rsid w:val="009C3B66"/>
    <w:rsid w:val="009C63C1"/>
    <w:rsid w:val="009C76E7"/>
    <w:rsid w:val="009D19E9"/>
    <w:rsid w:val="009D4C74"/>
    <w:rsid w:val="009D6610"/>
    <w:rsid w:val="009E033C"/>
    <w:rsid w:val="009F03A3"/>
    <w:rsid w:val="009F0F64"/>
    <w:rsid w:val="009F25ED"/>
    <w:rsid w:val="009F3AC2"/>
    <w:rsid w:val="009F5909"/>
    <w:rsid w:val="009F6F04"/>
    <w:rsid w:val="00A01030"/>
    <w:rsid w:val="00A01B1F"/>
    <w:rsid w:val="00A02217"/>
    <w:rsid w:val="00A07293"/>
    <w:rsid w:val="00A07B49"/>
    <w:rsid w:val="00A1052A"/>
    <w:rsid w:val="00A108A4"/>
    <w:rsid w:val="00A10D19"/>
    <w:rsid w:val="00A164EA"/>
    <w:rsid w:val="00A178C6"/>
    <w:rsid w:val="00A25AC1"/>
    <w:rsid w:val="00A26229"/>
    <w:rsid w:val="00A26CB0"/>
    <w:rsid w:val="00A27660"/>
    <w:rsid w:val="00A323FA"/>
    <w:rsid w:val="00A351FB"/>
    <w:rsid w:val="00A46F9A"/>
    <w:rsid w:val="00A627AA"/>
    <w:rsid w:val="00A63B62"/>
    <w:rsid w:val="00A80851"/>
    <w:rsid w:val="00A82441"/>
    <w:rsid w:val="00A82E9F"/>
    <w:rsid w:val="00A82EC3"/>
    <w:rsid w:val="00A83FB4"/>
    <w:rsid w:val="00A85070"/>
    <w:rsid w:val="00A94D3E"/>
    <w:rsid w:val="00AA3EBE"/>
    <w:rsid w:val="00AA3F43"/>
    <w:rsid w:val="00AA5198"/>
    <w:rsid w:val="00AA63BD"/>
    <w:rsid w:val="00AA7324"/>
    <w:rsid w:val="00AB7BFC"/>
    <w:rsid w:val="00AC20AF"/>
    <w:rsid w:val="00AC2D50"/>
    <w:rsid w:val="00AC2E0B"/>
    <w:rsid w:val="00AC3228"/>
    <w:rsid w:val="00AC6549"/>
    <w:rsid w:val="00AD0CE4"/>
    <w:rsid w:val="00AD67A2"/>
    <w:rsid w:val="00AD68A3"/>
    <w:rsid w:val="00AE0AC3"/>
    <w:rsid w:val="00AE3279"/>
    <w:rsid w:val="00AE6405"/>
    <w:rsid w:val="00AF1F8F"/>
    <w:rsid w:val="00AF3EB4"/>
    <w:rsid w:val="00AF40A9"/>
    <w:rsid w:val="00B00AF9"/>
    <w:rsid w:val="00B01077"/>
    <w:rsid w:val="00B04681"/>
    <w:rsid w:val="00B04E6E"/>
    <w:rsid w:val="00B077F0"/>
    <w:rsid w:val="00B1084D"/>
    <w:rsid w:val="00B1319D"/>
    <w:rsid w:val="00B21069"/>
    <w:rsid w:val="00B218E2"/>
    <w:rsid w:val="00B31AD3"/>
    <w:rsid w:val="00B36EB5"/>
    <w:rsid w:val="00B40960"/>
    <w:rsid w:val="00B42D3B"/>
    <w:rsid w:val="00B47924"/>
    <w:rsid w:val="00B47C28"/>
    <w:rsid w:val="00B548C3"/>
    <w:rsid w:val="00B57250"/>
    <w:rsid w:val="00B5794E"/>
    <w:rsid w:val="00B64B13"/>
    <w:rsid w:val="00B656C5"/>
    <w:rsid w:val="00B71DF4"/>
    <w:rsid w:val="00B72032"/>
    <w:rsid w:val="00B73885"/>
    <w:rsid w:val="00B76F01"/>
    <w:rsid w:val="00B86FBF"/>
    <w:rsid w:val="00B92DED"/>
    <w:rsid w:val="00B94D3D"/>
    <w:rsid w:val="00B94E9E"/>
    <w:rsid w:val="00B97A8F"/>
    <w:rsid w:val="00BA0084"/>
    <w:rsid w:val="00BA3919"/>
    <w:rsid w:val="00BA75F3"/>
    <w:rsid w:val="00BB051F"/>
    <w:rsid w:val="00BB08D6"/>
    <w:rsid w:val="00BB20F3"/>
    <w:rsid w:val="00BB78C2"/>
    <w:rsid w:val="00BC2AC0"/>
    <w:rsid w:val="00BC4948"/>
    <w:rsid w:val="00BC58E4"/>
    <w:rsid w:val="00BD7C64"/>
    <w:rsid w:val="00BE2829"/>
    <w:rsid w:val="00C001D7"/>
    <w:rsid w:val="00C059C8"/>
    <w:rsid w:val="00C07220"/>
    <w:rsid w:val="00C10542"/>
    <w:rsid w:val="00C112D4"/>
    <w:rsid w:val="00C14EEA"/>
    <w:rsid w:val="00C151DB"/>
    <w:rsid w:val="00C25FBF"/>
    <w:rsid w:val="00C30196"/>
    <w:rsid w:val="00C323B6"/>
    <w:rsid w:val="00C332AE"/>
    <w:rsid w:val="00C33997"/>
    <w:rsid w:val="00C34EEC"/>
    <w:rsid w:val="00C35F72"/>
    <w:rsid w:val="00C4735C"/>
    <w:rsid w:val="00C52736"/>
    <w:rsid w:val="00C65182"/>
    <w:rsid w:val="00C6591D"/>
    <w:rsid w:val="00C67CC3"/>
    <w:rsid w:val="00C76259"/>
    <w:rsid w:val="00C8245B"/>
    <w:rsid w:val="00C83AB0"/>
    <w:rsid w:val="00C85789"/>
    <w:rsid w:val="00C87063"/>
    <w:rsid w:val="00C876F7"/>
    <w:rsid w:val="00C87DAA"/>
    <w:rsid w:val="00C97437"/>
    <w:rsid w:val="00CA0475"/>
    <w:rsid w:val="00CA7E15"/>
    <w:rsid w:val="00CB1CD0"/>
    <w:rsid w:val="00CB4B6C"/>
    <w:rsid w:val="00CB73D6"/>
    <w:rsid w:val="00CC5E51"/>
    <w:rsid w:val="00CC72CD"/>
    <w:rsid w:val="00CD0F1D"/>
    <w:rsid w:val="00CF181A"/>
    <w:rsid w:val="00CF4DDD"/>
    <w:rsid w:val="00D00159"/>
    <w:rsid w:val="00D105B5"/>
    <w:rsid w:val="00D15F95"/>
    <w:rsid w:val="00D21AAF"/>
    <w:rsid w:val="00D22542"/>
    <w:rsid w:val="00D24A4B"/>
    <w:rsid w:val="00D2606F"/>
    <w:rsid w:val="00D36867"/>
    <w:rsid w:val="00D40994"/>
    <w:rsid w:val="00D437B0"/>
    <w:rsid w:val="00D47EAB"/>
    <w:rsid w:val="00D53AFD"/>
    <w:rsid w:val="00D561EB"/>
    <w:rsid w:val="00D60D80"/>
    <w:rsid w:val="00D65456"/>
    <w:rsid w:val="00D726FC"/>
    <w:rsid w:val="00D740FC"/>
    <w:rsid w:val="00D76990"/>
    <w:rsid w:val="00D770B3"/>
    <w:rsid w:val="00D77C4B"/>
    <w:rsid w:val="00D77CF4"/>
    <w:rsid w:val="00DA15E5"/>
    <w:rsid w:val="00DA29D7"/>
    <w:rsid w:val="00DA3E25"/>
    <w:rsid w:val="00DA4E19"/>
    <w:rsid w:val="00DB6BA6"/>
    <w:rsid w:val="00DB6EB1"/>
    <w:rsid w:val="00DC2DDE"/>
    <w:rsid w:val="00DC568F"/>
    <w:rsid w:val="00DD03D9"/>
    <w:rsid w:val="00DD19D9"/>
    <w:rsid w:val="00DE07ED"/>
    <w:rsid w:val="00DE0C4F"/>
    <w:rsid w:val="00DE1CA2"/>
    <w:rsid w:val="00DE27AA"/>
    <w:rsid w:val="00DE5600"/>
    <w:rsid w:val="00DF076A"/>
    <w:rsid w:val="00DF23B5"/>
    <w:rsid w:val="00DF6F84"/>
    <w:rsid w:val="00E0281C"/>
    <w:rsid w:val="00E049A2"/>
    <w:rsid w:val="00E13412"/>
    <w:rsid w:val="00E144A3"/>
    <w:rsid w:val="00E14A6B"/>
    <w:rsid w:val="00E17401"/>
    <w:rsid w:val="00E23D8C"/>
    <w:rsid w:val="00E24669"/>
    <w:rsid w:val="00E25146"/>
    <w:rsid w:val="00E27F74"/>
    <w:rsid w:val="00E34AED"/>
    <w:rsid w:val="00E35E39"/>
    <w:rsid w:val="00E35EA6"/>
    <w:rsid w:val="00E36348"/>
    <w:rsid w:val="00E400B4"/>
    <w:rsid w:val="00E40516"/>
    <w:rsid w:val="00E408C6"/>
    <w:rsid w:val="00E42383"/>
    <w:rsid w:val="00E46825"/>
    <w:rsid w:val="00E4697F"/>
    <w:rsid w:val="00E63FDB"/>
    <w:rsid w:val="00E66685"/>
    <w:rsid w:val="00E67923"/>
    <w:rsid w:val="00E67FB9"/>
    <w:rsid w:val="00E7249F"/>
    <w:rsid w:val="00E746BA"/>
    <w:rsid w:val="00E753D3"/>
    <w:rsid w:val="00E75621"/>
    <w:rsid w:val="00E7636D"/>
    <w:rsid w:val="00E8253E"/>
    <w:rsid w:val="00E87B7E"/>
    <w:rsid w:val="00E9041E"/>
    <w:rsid w:val="00E96B27"/>
    <w:rsid w:val="00E97527"/>
    <w:rsid w:val="00EA0922"/>
    <w:rsid w:val="00ED47FD"/>
    <w:rsid w:val="00ED7961"/>
    <w:rsid w:val="00EE39A9"/>
    <w:rsid w:val="00EF3490"/>
    <w:rsid w:val="00EF6304"/>
    <w:rsid w:val="00F00FD4"/>
    <w:rsid w:val="00F048B9"/>
    <w:rsid w:val="00F07812"/>
    <w:rsid w:val="00F219D3"/>
    <w:rsid w:val="00F2369B"/>
    <w:rsid w:val="00F26045"/>
    <w:rsid w:val="00F328AB"/>
    <w:rsid w:val="00F36F4F"/>
    <w:rsid w:val="00F37575"/>
    <w:rsid w:val="00F37D2A"/>
    <w:rsid w:val="00F43B04"/>
    <w:rsid w:val="00F4475A"/>
    <w:rsid w:val="00F46D0A"/>
    <w:rsid w:val="00F50859"/>
    <w:rsid w:val="00F55751"/>
    <w:rsid w:val="00F6402C"/>
    <w:rsid w:val="00F67898"/>
    <w:rsid w:val="00F8267A"/>
    <w:rsid w:val="00F83AE8"/>
    <w:rsid w:val="00F859AC"/>
    <w:rsid w:val="00F9017F"/>
    <w:rsid w:val="00FA09E3"/>
    <w:rsid w:val="00FA0CBD"/>
    <w:rsid w:val="00FA27C9"/>
    <w:rsid w:val="00FA49DC"/>
    <w:rsid w:val="00FA6196"/>
    <w:rsid w:val="00FA65F5"/>
    <w:rsid w:val="00FA6E68"/>
    <w:rsid w:val="00FB0DD9"/>
    <w:rsid w:val="00FC0B7A"/>
    <w:rsid w:val="00FC292D"/>
    <w:rsid w:val="00FC6494"/>
    <w:rsid w:val="00FD1423"/>
    <w:rsid w:val="00FD2865"/>
    <w:rsid w:val="00FD2E59"/>
    <w:rsid w:val="00FD72B2"/>
    <w:rsid w:val="00FE0B78"/>
    <w:rsid w:val="00FE19F2"/>
    <w:rsid w:val="00FE30A5"/>
    <w:rsid w:val="00FF0630"/>
    <w:rsid w:val="00FF22AD"/>
    <w:rsid w:val="00FF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8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0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851"/>
  </w:style>
  <w:style w:type="paragraph" w:styleId="a5">
    <w:name w:val="footer"/>
    <w:basedOn w:val="a"/>
    <w:link w:val="a6"/>
    <w:uiPriority w:val="99"/>
    <w:unhideWhenUsed/>
    <w:rsid w:val="00A80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851"/>
  </w:style>
  <w:style w:type="paragraph" w:styleId="a7">
    <w:name w:val="Balloon Text"/>
    <w:basedOn w:val="a"/>
    <w:link w:val="a8"/>
    <w:uiPriority w:val="99"/>
    <w:semiHidden/>
    <w:unhideWhenUsed/>
    <w:rsid w:val="00A808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851"/>
    <w:rPr>
      <w:rFonts w:ascii="Tahoma" w:hAnsi="Tahoma" w:cs="Tahoma"/>
      <w:sz w:val="16"/>
      <w:szCs w:val="16"/>
    </w:rPr>
  </w:style>
  <w:style w:type="character" w:styleId="a9">
    <w:name w:val="Hyperlink"/>
    <w:basedOn w:val="a0"/>
    <w:uiPriority w:val="99"/>
    <w:unhideWhenUsed/>
    <w:rsid w:val="007845CA"/>
    <w:rPr>
      <w:color w:val="0000FF"/>
      <w:u w:val="single"/>
    </w:rPr>
  </w:style>
  <w:style w:type="character" w:styleId="aa">
    <w:name w:val="annotation reference"/>
    <w:basedOn w:val="a0"/>
    <w:uiPriority w:val="99"/>
    <w:semiHidden/>
    <w:unhideWhenUsed/>
    <w:rsid w:val="007845CA"/>
    <w:rPr>
      <w:sz w:val="16"/>
      <w:szCs w:val="16"/>
    </w:rPr>
  </w:style>
  <w:style w:type="paragraph" w:styleId="ab">
    <w:name w:val="annotation text"/>
    <w:basedOn w:val="a"/>
    <w:link w:val="ac"/>
    <w:uiPriority w:val="99"/>
    <w:semiHidden/>
    <w:unhideWhenUsed/>
    <w:rsid w:val="007845CA"/>
    <w:pPr>
      <w:spacing w:line="240" w:lineRule="auto"/>
    </w:pPr>
    <w:rPr>
      <w:sz w:val="20"/>
      <w:szCs w:val="20"/>
    </w:rPr>
  </w:style>
  <w:style w:type="character" w:customStyle="1" w:styleId="ac">
    <w:name w:val="Текст примечания Знак"/>
    <w:basedOn w:val="a0"/>
    <w:link w:val="ab"/>
    <w:uiPriority w:val="99"/>
    <w:semiHidden/>
    <w:rsid w:val="007845CA"/>
    <w:rPr>
      <w:sz w:val="20"/>
      <w:szCs w:val="20"/>
    </w:rPr>
  </w:style>
  <w:style w:type="paragraph" w:styleId="ad">
    <w:name w:val="annotation subject"/>
    <w:basedOn w:val="ab"/>
    <w:next w:val="ab"/>
    <w:link w:val="ae"/>
    <w:uiPriority w:val="99"/>
    <w:semiHidden/>
    <w:unhideWhenUsed/>
    <w:rsid w:val="00107EEA"/>
    <w:rPr>
      <w:b/>
      <w:bCs/>
    </w:rPr>
  </w:style>
  <w:style w:type="character" w:customStyle="1" w:styleId="ae">
    <w:name w:val="Тема примечания Знак"/>
    <w:basedOn w:val="ac"/>
    <w:link w:val="ad"/>
    <w:uiPriority w:val="99"/>
    <w:semiHidden/>
    <w:rsid w:val="00107EEA"/>
    <w:rPr>
      <w:b/>
      <w:bCs/>
      <w:sz w:val="20"/>
      <w:szCs w:val="20"/>
    </w:rPr>
  </w:style>
  <w:style w:type="character" w:customStyle="1" w:styleId="af">
    <w:name w:val="Основной текст_"/>
    <w:basedOn w:val="a0"/>
    <w:link w:val="3"/>
    <w:rsid w:val="004971E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
    <w:rsid w:val="004971E5"/>
    <w:pPr>
      <w:shd w:val="clear" w:color="auto" w:fill="FFFFFF"/>
      <w:spacing w:after="0" w:line="331" w:lineRule="exact"/>
      <w:ind w:hanging="1460"/>
      <w:jc w:val="center"/>
    </w:pPr>
    <w:rPr>
      <w:rFonts w:ascii="Times New Roman" w:hAnsi="Times New Roman"/>
      <w:sz w:val="27"/>
      <w:szCs w:val="27"/>
    </w:rPr>
  </w:style>
  <w:style w:type="character" w:customStyle="1" w:styleId="2">
    <w:name w:val="Заголовок №2_"/>
    <w:basedOn w:val="a0"/>
    <w:link w:val="20"/>
    <w:rsid w:val="006A754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6A754C"/>
    <w:pPr>
      <w:shd w:val="clear" w:color="auto" w:fill="FFFFFF"/>
      <w:spacing w:after="300" w:line="0" w:lineRule="atLeast"/>
      <w:ind w:hanging="1880"/>
      <w:outlineLvl w:val="1"/>
    </w:pPr>
    <w:rPr>
      <w:rFonts w:ascii="Times New Roman" w:hAnsi="Times New Roman"/>
      <w:sz w:val="27"/>
      <w:szCs w:val="27"/>
    </w:rPr>
  </w:style>
  <w:style w:type="table" w:styleId="af0">
    <w:name w:val="Table Grid"/>
    <w:basedOn w:val="a1"/>
    <w:uiPriority w:val="59"/>
    <w:rsid w:val="00DC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пункт-6"/>
    <w:basedOn w:val="a"/>
    <w:rsid w:val="00BB051F"/>
    <w:pPr>
      <w:numPr>
        <w:numId w:val="3"/>
      </w:numPr>
      <w:spacing w:after="0" w:line="288" w:lineRule="auto"/>
      <w:jc w:val="both"/>
    </w:pPr>
    <w:rPr>
      <w:rFonts w:ascii="Times New Roman" w:hAnsi="Times New Roman"/>
      <w:sz w:val="28"/>
      <w:szCs w:val="28"/>
    </w:rPr>
  </w:style>
  <w:style w:type="paragraph" w:styleId="af1">
    <w:name w:val="No Spacing"/>
    <w:uiPriority w:val="1"/>
    <w:qFormat/>
    <w:rsid w:val="00BB051F"/>
    <w:pPr>
      <w:spacing w:after="0" w:line="240" w:lineRule="auto"/>
    </w:pPr>
    <w:rPr>
      <w:rFonts w:ascii="Calibri" w:eastAsia="Times New Roman" w:hAnsi="Calibri" w:cs="Times New Roman"/>
    </w:rPr>
  </w:style>
  <w:style w:type="paragraph" w:customStyle="1" w:styleId="ConsPlusNonformat">
    <w:name w:val="ConsPlusNonformat"/>
    <w:rsid w:val="00BB0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8 пт (нум. список)"/>
    <w:basedOn w:val="a"/>
    <w:semiHidden/>
    <w:rsid w:val="00F37575"/>
    <w:pPr>
      <w:numPr>
        <w:ilvl w:val="2"/>
        <w:numId w:val="4"/>
      </w:numPr>
      <w:spacing w:before="40" w:after="40" w:line="240" w:lineRule="auto"/>
      <w:jc w:val="both"/>
    </w:pPr>
    <w:rPr>
      <w:rFonts w:ascii="Times New Roman" w:hAnsi="Times New Roman"/>
      <w:sz w:val="16"/>
      <w:szCs w:val="24"/>
      <w:lang w:val="en-US"/>
    </w:rPr>
  </w:style>
  <w:style w:type="paragraph" w:customStyle="1" w:styleId="9">
    <w:name w:val="9 пт (нум. список)"/>
    <w:basedOn w:val="a"/>
    <w:semiHidden/>
    <w:rsid w:val="00F37575"/>
    <w:pPr>
      <w:numPr>
        <w:ilvl w:val="1"/>
        <w:numId w:val="4"/>
      </w:numPr>
      <w:spacing w:before="144" w:after="144" w:line="240" w:lineRule="auto"/>
      <w:jc w:val="both"/>
    </w:pPr>
    <w:rPr>
      <w:rFonts w:ascii="Times New Roman" w:hAnsi="Times New Roman"/>
      <w:sz w:val="24"/>
      <w:szCs w:val="24"/>
    </w:rPr>
  </w:style>
  <w:style w:type="paragraph" w:customStyle="1" w:styleId="NumberList">
    <w:name w:val="Number List"/>
    <w:basedOn w:val="a"/>
    <w:rsid w:val="00F37575"/>
    <w:pPr>
      <w:numPr>
        <w:numId w:val="4"/>
      </w:numPr>
      <w:spacing w:before="120" w:after="0" w:line="240" w:lineRule="auto"/>
      <w:jc w:val="both"/>
    </w:pPr>
    <w:rPr>
      <w:rFonts w:ascii="Times New Roman" w:hAnsi="Times New Roman"/>
      <w:sz w:val="24"/>
      <w:szCs w:val="24"/>
    </w:rPr>
  </w:style>
  <w:style w:type="paragraph" w:styleId="af2">
    <w:name w:val="endnote text"/>
    <w:basedOn w:val="a"/>
    <w:link w:val="af3"/>
    <w:uiPriority w:val="99"/>
    <w:rsid w:val="00AD68A3"/>
    <w:pPr>
      <w:autoSpaceDE w:val="0"/>
      <w:autoSpaceDN w:val="0"/>
      <w:spacing w:after="0" w:line="240" w:lineRule="auto"/>
    </w:pPr>
    <w:rPr>
      <w:rFonts w:ascii="Times New Roman" w:eastAsiaTheme="minorEastAsia" w:hAnsi="Times New Roman"/>
      <w:sz w:val="20"/>
      <w:szCs w:val="20"/>
    </w:rPr>
  </w:style>
  <w:style w:type="character" w:customStyle="1" w:styleId="af3">
    <w:name w:val="Текст концевой сноски Знак"/>
    <w:basedOn w:val="a0"/>
    <w:link w:val="af2"/>
    <w:uiPriority w:val="99"/>
    <w:rsid w:val="00AD68A3"/>
    <w:rPr>
      <w:rFonts w:ascii="Times New Roman" w:eastAsiaTheme="minorEastAsia" w:hAnsi="Times New Roman" w:cs="Times New Roman"/>
      <w:sz w:val="20"/>
      <w:szCs w:val="20"/>
      <w:lang w:eastAsia="ru-RU"/>
    </w:rPr>
  </w:style>
  <w:style w:type="character" w:styleId="af4">
    <w:name w:val="endnote reference"/>
    <w:basedOn w:val="a0"/>
    <w:uiPriority w:val="99"/>
    <w:rsid w:val="00AD68A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52F1E060EC93B0BBAB9AF74AE88DE10BBF84CCCD74F7E6854D7819EA48D1B8774E2A59894C611A5tB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652F1E060EC93B0BBAB9AF74AE88DE10BBF84CCCD74F7E6854D7819EA48D1B8774E2A59894C61DA5t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boronpromcomplex.ru/about/audit/zakupki/pologenie_zacup_2015_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C829-68FA-477C-B023-22DEA601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29602</Words>
  <Characters>168736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S. Lyalin</dc:creator>
  <cp:lastModifiedBy>GTN</cp:lastModifiedBy>
  <cp:revision>2</cp:revision>
  <cp:lastPrinted>2016-12-12T05:29:00Z</cp:lastPrinted>
  <dcterms:created xsi:type="dcterms:W3CDTF">2017-10-26T09:12:00Z</dcterms:created>
  <dcterms:modified xsi:type="dcterms:W3CDTF">2017-10-26T09:12:00Z</dcterms:modified>
</cp:coreProperties>
</file>